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BE01" w14:textId="4DB8AADA"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52CD753B" w14:textId="7A09DB0D" w:rsidR="00CB0CA4" w:rsidRDefault="00A36A80" w:rsidP="00F63D52">
      <w:pPr>
        <w:tabs>
          <w:tab w:val="center" w:pos="4513"/>
        </w:tabs>
        <w:suppressAutoHyphens/>
        <w:jc w:val="center"/>
        <w:rPr>
          <w:b/>
          <w:smallCaps/>
          <w:sz w:val="36"/>
          <w:szCs w:val="36"/>
        </w:rPr>
      </w:pPr>
      <w:bookmarkStart w:id="0" w:name="_Hlk66294895"/>
      <w:r>
        <w:rPr>
          <w:b/>
          <w:smallCaps/>
          <w:sz w:val="36"/>
          <w:szCs w:val="36"/>
        </w:rPr>
        <w:t xml:space="preserve">Healthy </w:t>
      </w:r>
      <w:r w:rsidR="00E337BE">
        <w:rPr>
          <w:b/>
          <w:smallCaps/>
          <w:sz w:val="36"/>
          <w:szCs w:val="36"/>
        </w:rPr>
        <w:t>C</w:t>
      </w:r>
      <w:r>
        <w:rPr>
          <w:b/>
          <w:smallCaps/>
          <w:sz w:val="36"/>
          <w:szCs w:val="36"/>
        </w:rPr>
        <w:t>ounty Co Ordinator</w:t>
      </w:r>
    </w:p>
    <w:p w14:paraId="1945D537" w14:textId="3B57DBE5" w:rsidR="00A36A80" w:rsidRDefault="00CE334F" w:rsidP="00F63D52">
      <w:pPr>
        <w:tabs>
          <w:tab w:val="center" w:pos="4513"/>
        </w:tabs>
        <w:suppressAutoHyphens/>
        <w:jc w:val="center"/>
        <w:rPr>
          <w:b/>
          <w:smallCaps/>
          <w:sz w:val="36"/>
          <w:szCs w:val="36"/>
        </w:rPr>
      </w:pPr>
      <w:r>
        <w:rPr>
          <w:b/>
          <w:smallCaps/>
          <w:sz w:val="36"/>
          <w:szCs w:val="36"/>
        </w:rPr>
        <w:t xml:space="preserve">ComhOrdaitheoir </w:t>
      </w:r>
      <w:r w:rsidR="00A36A80">
        <w:rPr>
          <w:b/>
          <w:smallCaps/>
          <w:sz w:val="36"/>
          <w:szCs w:val="36"/>
        </w:rPr>
        <w:t>Contae Sláintiúil</w:t>
      </w:r>
    </w:p>
    <w:p w14:paraId="3AD7C8E4" w14:textId="12AACE3A" w:rsidR="00DF0E5F" w:rsidRDefault="00DF0E5F" w:rsidP="00F63D52">
      <w:pPr>
        <w:tabs>
          <w:tab w:val="center" w:pos="4513"/>
        </w:tabs>
        <w:suppressAutoHyphens/>
        <w:jc w:val="center"/>
        <w:rPr>
          <w:b/>
          <w:smallCaps/>
          <w:sz w:val="36"/>
          <w:szCs w:val="36"/>
        </w:rPr>
      </w:pPr>
      <w:r>
        <w:rPr>
          <w:b/>
          <w:smallCaps/>
          <w:sz w:val="36"/>
          <w:szCs w:val="36"/>
        </w:rPr>
        <w:t>(Contract Position)</w:t>
      </w:r>
    </w:p>
    <w:bookmarkEnd w:id="0"/>
    <w:p w14:paraId="700AE1B0" w14:textId="2F5E8763"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671128">
        <w:tc>
          <w:tcPr>
            <w:tcW w:w="9838" w:type="dxa"/>
            <w:tcBorders>
              <w:top w:val="single" w:sz="4" w:space="0" w:color="auto"/>
              <w:left w:val="nil"/>
              <w:bottom w:val="single" w:sz="4" w:space="0" w:color="auto"/>
              <w:right w:val="nil"/>
            </w:tcBorders>
          </w:tcPr>
          <w:p w14:paraId="6C8100BD" w14:textId="2B311386"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262B1054" w14:textId="3A0B8032" w:rsidR="001B0008" w:rsidRPr="009457F6" w:rsidRDefault="001B0008" w:rsidP="001B0008">
      <w:pPr>
        <w:pStyle w:val="Default"/>
        <w:rPr>
          <w:rFonts w:ascii="Times New Roman" w:hAnsi="Times New Roman" w:cs="Times New Roman"/>
          <w:lang w:val="en"/>
        </w:rPr>
      </w:pPr>
      <w:r w:rsidRPr="009457F6">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p>
    <w:p w14:paraId="5D1E2621" w14:textId="77777777" w:rsidR="001B0008" w:rsidRPr="009457F6" w:rsidRDefault="001B0008" w:rsidP="001B0008">
      <w:pPr>
        <w:pStyle w:val="Default"/>
        <w:rPr>
          <w:rFonts w:ascii="Times New Roman" w:hAnsi="Times New Roman" w:cs="Times New Roman"/>
          <w:lang w:val="en"/>
        </w:rPr>
      </w:pPr>
    </w:p>
    <w:p w14:paraId="763091FD" w14:textId="77777777" w:rsidR="00DF0E5F" w:rsidRDefault="001B0008" w:rsidP="001B0008">
      <w:pPr>
        <w:pStyle w:val="Default"/>
        <w:rPr>
          <w:rFonts w:ascii="Times New Roman" w:hAnsi="Times New Roman" w:cs="Times New Roman"/>
        </w:rPr>
      </w:pPr>
      <w:r w:rsidRPr="009457F6">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w:t>
      </w:r>
    </w:p>
    <w:p w14:paraId="606FB162" w14:textId="77777777" w:rsidR="00DF0E5F" w:rsidRDefault="00DF0E5F" w:rsidP="001B0008">
      <w:pPr>
        <w:pStyle w:val="Default"/>
        <w:rPr>
          <w:rFonts w:ascii="Times New Roman" w:hAnsi="Times New Roman" w:cs="Times New Roman"/>
        </w:rPr>
      </w:pPr>
    </w:p>
    <w:p w14:paraId="4803E542" w14:textId="405D9025" w:rsidR="00A36A80" w:rsidRDefault="001B0008" w:rsidP="001B0008">
      <w:pPr>
        <w:pStyle w:val="Default"/>
        <w:rPr>
          <w:rFonts w:ascii="Times New Roman" w:hAnsi="Times New Roman" w:cs="Times New Roman"/>
        </w:rPr>
      </w:pPr>
      <w:r w:rsidRPr="009457F6">
        <w:rPr>
          <w:rFonts w:ascii="Times New Roman" w:hAnsi="Times New Roman" w:cs="Times New Roman"/>
        </w:rPr>
        <w:t>The Council works in partnership with other state, public and private bodies in the delivery of critical infrastructure and shared services.</w:t>
      </w:r>
    </w:p>
    <w:p w14:paraId="1B00DE0E" w14:textId="77777777" w:rsidR="00A36A80" w:rsidRDefault="00A36A80" w:rsidP="001B0008">
      <w:pPr>
        <w:pStyle w:val="Default"/>
        <w:rPr>
          <w:rFonts w:ascii="Times New Roman" w:hAnsi="Times New Roman" w:cs="Times New Roman"/>
        </w:rPr>
      </w:pPr>
    </w:p>
    <w:p w14:paraId="16B6EE69" w14:textId="587EFEC6" w:rsidR="001B0008" w:rsidRPr="001456E8" w:rsidRDefault="001B0008" w:rsidP="001B0008">
      <w:pPr>
        <w:pStyle w:val="Default"/>
        <w:rPr>
          <w:rFonts w:ascii="Times New Roman" w:hAnsi="Times New Roman" w:cs="Times New Roman"/>
          <w:lang w:val="en"/>
        </w:rPr>
      </w:pPr>
      <w:r w:rsidRPr="00F63AC0">
        <w:rPr>
          <w:rFonts w:ascii="Times New Roman" w:hAnsi="Times New Roman" w:cs="Times New Roman"/>
          <w:lang w:val="en"/>
        </w:rPr>
        <w:t>The 202</w:t>
      </w:r>
      <w:r>
        <w:rPr>
          <w:rFonts w:ascii="Times New Roman" w:hAnsi="Times New Roman" w:cs="Times New Roman"/>
          <w:lang w:val="en"/>
        </w:rPr>
        <w:t>1</w:t>
      </w:r>
      <w:r w:rsidRPr="00F63AC0">
        <w:rPr>
          <w:rFonts w:ascii="Times New Roman" w:hAnsi="Times New Roman" w:cs="Times New Roman"/>
          <w:lang w:val="en"/>
        </w:rPr>
        <w:t xml:space="preserve"> annual revenue budget for the local authority is </w:t>
      </w:r>
      <w:r w:rsidRPr="001456E8">
        <w:rPr>
          <w:rFonts w:ascii="Times New Roman" w:hAnsi="Times New Roman" w:cs="Times New Roman"/>
          <w:lang w:val="en"/>
        </w:rPr>
        <w:t>approximately €168 million.  The Council also continues to invest in the infrastructure of the county and through its Capital Investment Programme and capital expenditure in the region of €150 million is proposed for 2021.</w:t>
      </w:r>
    </w:p>
    <w:p w14:paraId="02E502D9" w14:textId="77777777" w:rsidR="001B0008" w:rsidRPr="001456E8" w:rsidRDefault="001B0008" w:rsidP="001B0008">
      <w:pPr>
        <w:pStyle w:val="Default"/>
        <w:rPr>
          <w:rFonts w:ascii="Times New Roman" w:hAnsi="Times New Roman" w:cs="Times New Roman"/>
          <w:lang w:val="en"/>
        </w:rPr>
      </w:pPr>
    </w:p>
    <w:p w14:paraId="26AAE400" w14:textId="77777777" w:rsidR="001B0008" w:rsidRDefault="001B0008" w:rsidP="001B0008">
      <w:pPr>
        <w:pStyle w:val="Default"/>
        <w:rPr>
          <w:rFonts w:ascii="Times New Roman" w:hAnsi="Times New Roman" w:cs="Times New Roman"/>
          <w:lang w:val="en"/>
        </w:rPr>
      </w:pPr>
      <w:r w:rsidRPr="001456E8">
        <w:rPr>
          <w:rFonts w:ascii="Times New Roman" w:hAnsi="Times New Roman" w:cs="Times New Roman"/>
          <w:lang w:val="en"/>
        </w:rPr>
        <w:t>Kerry County Council has an elected body comprising of thirty-three Councillors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Listowel</w:t>
      </w:r>
      <w:r>
        <w:rPr>
          <w:rFonts w:ascii="Times New Roman" w:hAnsi="Times New Roman" w:cs="Times New Roman"/>
          <w:lang w:val="en"/>
        </w:rPr>
        <w:t>, Kenmare and Castleisland - Corca Dhuibhne.</w:t>
      </w:r>
    </w:p>
    <w:p w14:paraId="04F98B14"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1D7150B7" w14:textId="77777777" w:rsidTr="00B347FD">
        <w:tc>
          <w:tcPr>
            <w:tcW w:w="9838" w:type="dxa"/>
            <w:tcBorders>
              <w:top w:val="single" w:sz="4" w:space="0" w:color="auto"/>
              <w:left w:val="nil"/>
              <w:bottom w:val="single" w:sz="4" w:space="0" w:color="auto"/>
              <w:right w:val="nil"/>
            </w:tcBorders>
          </w:tcPr>
          <w:p w14:paraId="745935C9" w14:textId="2A08ABDA" w:rsidR="00B347FD" w:rsidRPr="003F7FB0" w:rsidRDefault="00B347FD">
            <w:pPr>
              <w:jc w:val="center"/>
              <w:rPr>
                <w:b/>
                <w:smallCaps/>
                <w:sz w:val="28"/>
                <w:szCs w:val="28"/>
              </w:rPr>
            </w:pPr>
            <w:r w:rsidRPr="003F7FB0">
              <w:rPr>
                <w:b/>
                <w:smallCaps/>
                <w:sz w:val="28"/>
                <w:szCs w:val="28"/>
              </w:rPr>
              <w:t>The Position</w:t>
            </w:r>
          </w:p>
        </w:tc>
      </w:tr>
    </w:tbl>
    <w:p w14:paraId="26F4136B" w14:textId="71155E7E" w:rsidR="00001729" w:rsidRDefault="00001729" w:rsidP="000B6C48">
      <w:pPr>
        <w:pStyle w:val="PlainText"/>
        <w:rPr>
          <w:rFonts w:ascii="Times New Roman" w:eastAsia="Arial" w:hAnsi="Times New Roman" w:cs="Times New Roman"/>
          <w:color w:val="000000"/>
          <w:sz w:val="24"/>
          <w:szCs w:val="24"/>
          <w:lang w:eastAsia="en-GB"/>
        </w:rPr>
      </w:pPr>
    </w:p>
    <w:p w14:paraId="176E2CE4" w14:textId="60CC2330" w:rsidR="00A36A80" w:rsidRPr="00785FE7" w:rsidRDefault="00A36A80" w:rsidP="00A36A80">
      <w:pPr>
        <w:jc w:val="both"/>
        <w:rPr>
          <w:sz w:val="24"/>
          <w:szCs w:val="24"/>
        </w:rPr>
      </w:pPr>
      <w:r w:rsidRPr="00785FE7">
        <w:rPr>
          <w:sz w:val="24"/>
          <w:szCs w:val="24"/>
        </w:rPr>
        <w:t>The Healthy Cities project is a global World Health Organisation (WHO) movement set up in 1986</w:t>
      </w:r>
      <w:r>
        <w:rPr>
          <w:sz w:val="24"/>
          <w:szCs w:val="24"/>
        </w:rPr>
        <w:t xml:space="preserve"> and </w:t>
      </w:r>
      <w:r w:rsidRPr="00785FE7">
        <w:rPr>
          <w:sz w:val="24"/>
          <w:szCs w:val="24"/>
        </w:rPr>
        <w:t>involves Local Authorities working to improve health and wellbeing through political commitment, working in partnership with local stakeholders and supporting innovative projects.</w:t>
      </w:r>
    </w:p>
    <w:p w14:paraId="40D4B04C" w14:textId="77777777" w:rsidR="00A36A80" w:rsidRDefault="00A36A80" w:rsidP="00A36A80">
      <w:pPr>
        <w:jc w:val="both"/>
        <w:rPr>
          <w:sz w:val="24"/>
          <w:szCs w:val="24"/>
        </w:rPr>
      </w:pPr>
    </w:p>
    <w:p w14:paraId="78BCE444" w14:textId="126ED456" w:rsidR="00A36A80" w:rsidRPr="00785FE7" w:rsidRDefault="00A36A80" w:rsidP="00A36A80">
      <w:pPr>
        <w:jc w:val="both"/>
        <w:rPr>
          <w:sz w:val="24"/>
          <w:szCs w:val="24"/>
        </w:rPr>
      </w:pPr>
      <w:r w:rsidRPr="00785FE7">
        <w:rPr>
          <w:sz w:val="24"/>
          <w:szCs w:val="24"/>
        </w:rPr>
        <w:t>A healthy city or a healthy county works to:</w:t>
      </w:r>
    </w:p>
    <w:p w14:paraId="018E02D0" w14:textId="77777777" w:rsidR="00A36A80" w:rsidRPr="00785FE7" w:rsidRDefault="00A36A80" w:rsidP="00A36A80">
      <w:pPr>
        <w:pStyle w:val="ListParagraph"/>
        <w:numPr>
          <w:ilvl w:val="0"/>
          <w:numId w:val="33"/>
        </w:numPr>
        <w:spacing w:after="160" w:line="259" w:lineRule="auto"/>
        <w:contextualSpacing/>
        <w:jc w:val="both"/>
        <w:rPr>
          <w:sz w:val="24"/>
          <w:szCs w:val="24"/>
        </w:rPr>
      </w:pPr>
      <w:r w:rsidRPr="00785FE7">
        <w:rPr>
          <w:sz w:val="24"/>
          <w:szCs w:val="24"/>
        </w:rPr>
        <w:t>improve health and wellbeing by creating and continually improving its physical and social environments</w:t>
      </w:r>
    </w:p>
    <w:p w14:paraId="400E8DA6" w14:textId="77777777" w:rsidR="00A36A80" w:rsidRPr="00785FE7" w:rsidRDefault="00A36A80" w:rsidP="00A36A80">
      <w:pPr>
        <w:pStyle w:val="ListParagraph"/>
        <w:numPr>
          <w:ilvl w:val="0"/>
          <w:numId w:val="33"/>
        </w:numPr>
        <w:spacing w:after="160" w:line="259" w:lineRule="auto"/>
        <w:contextualSpacing/>
        <w:jc w:val="both"/>
        <w:rPr>
          <w:sz w:val="24"/>
          <w:szCs w:val="24"/>
        </w:rPr>
      </w:pPr>
      <w:r w:rsidRPr="00785FE7">
        <w:rPr>
          <w:sz w:val="24"/>
          <w:szCs w:val="24"/>
        </w:rPr>
        <w:t>develop community resources that help people to support each other and achieve their potential</w:t>
      </w:r>
    </w:p>
    <w:p w14:paraId="22643391" w14:textId="77777777" w:rsidR="00A36A80" w:rsidRDefault="00A36A80" w:rsidP="00A36A80">
      <w:pPr>
        <w:jc w:val="both"/>
        <w:rPr>
          <w:sz w:val="24"/>
          <w:szCs w:val="24"/>
        </w:rPr>
      </w:pPr>
      <w:r w:rsidRPr="00785FE7">
        <w:rPr>
          <w:sz w:val="24"/>
          <w:szCs w:val="24"/>
        </w:rPr>
        <w:t>Accredited to the World Health Organisation, the National Healthy Cities and Counties of Ireland Network (the Network) was launched in November 2016.  The aim of the National Healthy Cities and Counties of Ireland Network is to develop a structure to support Local Authorities to implement the Healthy Ireland Framework.</w:t>
      </w:r>
    </w:p>
    <w:p w14:paraId="1D97242C" w14:textId="77777777" w:rsidR="00A36A80" w:rsidRDefault="00A36A80" w:rsidP="00A36A80">
      <w:pPr>
        <w:jc w:val="both"/>
        <w:rPr>
          <w:sz w:val="24"/>
          <w:szCs w:val="24"/>
        </w:rPr>
      </w:pPr>
    </w:p>
    <w:p w14:paraId="008409DD" w14:textId="77777777" w:rsidR="00A36A80" w:rsidRDefault="00A36A80" w:rsidP="00A36A80">
      <w:pPr>
        <w:jc w:val="both"/>
        <w:rPr>
          <w:sz w:val="24"/>
          <w:szCs w:val="24"/>
        </w:rPr>
      </w:pPr>
    </w:p>
    <w:p w14:paraId="30203A03" w14:textId="77777777" w:rsidR="00A36A80" w:rsidRDefault="00A36A80" w:rsidP="00A36A80">
      <w:pPr>
        <w:jc w:val="both"/>
        <w:rPr>
          <w:sz w:val="24"/>
          <w:szCs w:val="24"/>
        </w:rPr>
      </w:pPr>
    </w:p>
    <w:p w14:paraId="4EEE43CF" w14:textId="67046EEC" w:rsidR="00A36A80" w:rsidRPr="00785FE7" w:rsidRDefault="00A36A80" w:rsidP="00A36A80">
      <w:pPr>
        <w:jc w:val="both"/>
        <w:rPr>
          <w:sz w:val="24"/>
          <w:szCs w:val="24"/>
        </w:rPr>
      </w:pPr>
      <w:r>
        <w:rPr>
          <w:sz w:val="24"/>
          <w:szCs w:val="24"/>
        </w:rPr>
        <w:t xml:space="preserve">The </w:t>
      </w:r>
      <w:r w:rsidRPr="00785FE7">
        <w:rPr>
          <w:sz w:val="24"/>
          <w:szCs w:val="24"/>
        </w:rPr>
        <w:t>National Healthy Cities and Counties of Ireland Network aims to:</w:t>
      </w:r>
    </w:p>
    <w:p w14:paraId="25AC3631" w14:textId="77777777" w:rsidR="00A36A80" w:rsidRPr="00785FE7" w:rsidRDefault="00A36A80" w:rsidP="00A36A80">
      <w:pPr>
        <w:pStyle w:val="ListParagraph"/>
        <w:numPr>
          <w:ilvl w:val="0"/>
          <w:numId w:val="34"/>
        </w:numPr>
        <w:spacing w:after="160" w:line="259" w:lineRule="auto"/>
        <w:contextualSpacing/>
        <w:jc w:val="both"/>
        <w:rPr>
          <w:sz w:val="24"/>
          <w:szCs w:val="24"/>
        </w:rPr>
      </w:pPr>
      <w:bookmarkStart w:id="1" w:name="_Hlk94130355"/>
      <w:r w:rsidRPr="00785FE7">
        <w:rPr>
          <w:sz w:val="24"/>
          <w:szCs w:val="24"/>
        </w:rPr>
        <w:t>promote lifelong health and wellbeing</w:t>
      </w:r>
      <w:bookmarkEnd w:id="1"/>
      <w:r w:rsidRPr="00785FE7">
        <w:rPr>
          <w:sz w:val="24"/>
          <w:szCs w:val="24"/>
        </w:rPr>
        <w:t>,</w:t>
      </w:r>
    </w:p>
    <w:p w14:paraId="5AA7AF0B" w14:textId="77777777" w:rsidR="00A36A80" w:rsidRPr="00785FE7" w:rsidRDefault="00A36A80" w:rsidP="00A36A80">
      <w:pPr>
        <w:pStyle w:val="ListParagraph"/>
        <w:numPr>
          <w:ilvl w:val="0"/>
          <w:numId w:val="34"/>
        </w:numPr>
        <w:spacing w:after="160" w:line="259" w:lineRule="auto"/>
        <w:contextualSpacing/>
        <w:jc w:val="both"/>
        <w:rPr>
          <w:sz w:val="24"/>
          <w:szCs w:val="24"/>
        </w:rPr>
      </w:pPr>
      <w:r w:rsidRPr="00785FE7">
        <w:rPr>
          <w:sz w:val="24"/>
          <w:szCs w:val="24"/>
        </w:rPr>
        <w:t>provide a means where local issues can influence national policy, and</w:t>
      </w:r>
    </w:p>
    <w:p w14:paraId="6DF33081" w14:textId="77777777" w:rsidR="00A36A80" w:rsidRPr="00785FE7" w:rsidRDefault="00A36A80" w:rsidP="00A36A80">
      <w:pPr>
        <w:pStyle w:val="ListParagraph"/>
        <w:numPr>
          <w:ilvl w:val="0"/>
          <w:numId w:val="34"/>
        </w:numPr>
        <w:spacing w:after="160" w:line="259" w:lineRule="auto"/>
        <w:contextualSpacing/>
        <w:jc w:val="both"/>
        <w:rPr>
          <w:sz w:val="24"/>
          <w:szCs w:val="24"/>
        </w:rPr>
      </w:pPr>
      <w:r w:rsidRPr="00785FE7">
        <w:rPr>
          <w:sz w:val="24"/>
          <w:szCs w:val="24"/>
        </w:rPr>
        <w:t>provide a voice for Ireland in the WHO Network of European National Healthy Cities Networks.</w:t>
      </w:r>
    </w:p>
    <w:p w14:paraId="2598BA34" w14:textId="77777777" w:rsidR="00A36A80" w:rsidRPr="00785FE7" w:rsidRDefault="00A36A80" w:rsidP="00A36A80">
      <w:pPr>
        <w:jc w:val="both"/>
        <w:rPr>
          <w:sz w:val="24"/>
          <w:szCs w:val="24"/>
        </w:rPr>
      </w:pPr>
      <w:r w:rsidRPr="00785FE7">
        <w:rPr>
          <w:sz w:val="24"/>
          <w:szCs w:val="24"/>
        </w:rPr>
        <w:t xml:space="preserve">The Network is a key enabler of the Healthy Cities initiative both locally and nationally. All Local Authorities are either a member of the Network or are in the process of becoming a member. </w:t>
      </w:r>
    </w:p>
    <w:p w14:paraId="6F2C21BF" w14:textId="77777777" w:rsidR="00A36A80" w:rsidRDefault="00A36A80" w:rsidP="00A36A80">
      <w:pPr>
        <w:rPr>
          <w:b/>
          <w:bCs/>
          <w:sz w:val="24"/>
          <w:szCs w:val="24"/>
        </w:rPr>
      </w:pPr>
    </w:p>
    <w:p w14:paraId="1F50CD10" w14:textId="77777777" w:rsidR="00A36A80" w:rsidRDefault="00A36A80" w:rsidP="00A36A80">
      <w:pPr>
        <w:jc w:val="both"/>
        <w:rPr>
          <w:sz w:val="24"/>
          <w:szCs w:val="24"/>
        </w:rPr>
      </w:pPr>
      <w:r w:rsidRPr="00785FE7">
        <w:rPr>
          <w:sz w:val="24"/>
          <w:szCs w:val="24"/>
        </w:rPr>
        <w:t>Healthy Ireland is a</w:t>
      </w:r>
      <w:r>
        <w:rPr>
          <w:sz w:val="24"/>
          <w:szCs w:val="24"/>
        </w:rPr>
        <w:t xml:space="preserve"> </w:t>
      </w:r>
      <w:r w:rsidRPr="00785FE7">
        <w:rPr>
          <w:sz w:val="24"/>
          <w:szCs w:val="24"/>
        </w:rPr>
        <w:t>Government</w:t>
      </w:r>
      <w:r>
        <w:rPr>
          <w:sz w:val="24"/>
          <w:szCs w:val="24"/>
        </w:rPr>
        <w:t xml:space="preserve"> f</w:t>
      </w:r>
      <w:r w:rsidRPr="00785FE7">
        <w:rPr>
          <w:sz w:val="24"/>
          <w:szCs w:val="24"/>
        </w:rPr>
        <w:t>unded initiative and is the national strategy aimed at improving the health and wellbeing of everyone living in Ireland.</w:t>
      </w:r>
      <w:r>
        <w:rPr>
          <w:sz w:val="24"/>
          <w:szCs w:val="24"/>
        </w:rPr>
        <w:t xml:space="preserve">  </w:t>
      </w:r>
      <w:r w:rsidRPr="00785FE7">
        <w:rPr>
          <w:sz w:val="24"/>
          <w:szCs w:val="24"/>
        </w:rPr>
        <w:t>The Healthy Ireland Fund, funded under the strategy is a key enabler of the Healthy Cities initiative</w:t>
      </w:r>
      <w:r>
        <w:rPr>
          <w:sz w:val="24"/>
          <w:szCs w:val="24"/>
        </w:rPr>
        <w:t xml:space="preserve"> and si</w:t>
      </w:r>
      <w:r w:rsidRPr="00785FE7">
        <w:rPr>
          <w:sz w:val="24"/>
          <w:szCs w:val="24"/>
        </w:rPr>
        <w:t>nce 2017</w:t>
      </w:r>
      <w:r>
        <w:rPr>
          <w:sz w:val="24"/>
          <w:szCs w:val="24"/>
        </w:rPr>
        <w:t xml:space="preserve"> </w:t>
      </w:r>
      <w:r w:rsidRPr="00785FE7">
        <w:rPr>
          <w:sz w:val="24"/>
          <w:szCs w:val="24"/>
        </w:rPr>
        <w:t>the Department of Health has provided three rounds of funding under the Healthy Ireland Fund.</w:t>
      </w:r>
      <w:r>
        <w:rPr>
          <w:sz w:val="24"/>
          <w:szCs w:val="24"/>
        </w:rPr>
        <w:t xml:space="preserve">  </w:t>
      </w:r>
      <w:r w:rsidRPr="00785FE7">
        <w:rPr>
          <w:sz w:val="24"/>
          <w:szCs w:val="24"/>
        </w:rPr>
        <w:t xml:space="preserve">The purpose of the fund is to support Local Community Development Committees (LCDCs) in delivering actions which will improve health and wellbeing, in line with </w:t>
      </w:r>
      <w:r w:rsidRPr="00785FE7">
        <w:rPr>
          <w:i/>
          <w:iCs/>
          <w:sz w:val="24"/>
          <w:szCs w:val="24"/>
        </w:rPr>
        <w:t>Healthy Ireland, A Framework for Improved Health and Wellbeing 2013 – 2025.</w:t>
      </w:r>
    </w:p>
    <w:p w14:paraId="600AFBEC" w14:textId="77777777" w:rsidR="00A36A80" w:rsidRDefault="00A36A80" w:rsidP="00A36A80">
      <w:pPr>
        <w:jc w:val="both"/>
        <w:rPr>
          <w:sz w:val="24"/>
          <w:szCs w:val="24"/>
        </w:rPr>
      </w:pPr>
    </w:p>
    <w:p w14:paraId="32DCC86B" w14:textId="77777777" w:rsidR="00A36A80" w:rsidRDefault="00A36A80" w:rsidP="00A36A80">
      <w:pPr>
        <w:jc w:val="both"/>
        <w:rPr>
          <w:sz w:val="24"/>
          <w:szCs w:val="24"/>
        </w:rPr>
      </w:pPr>
      <w:r w:rsidRPr="00785FE7">
        <w:rPr>
          <w:sz w:val="24"/>
          <w:szCs w:val="24"/>
        </w:rPr>
        <w:t>This Framework is the national framework for action to improve the health and wellbeing of the people of Ireland</w:t>
      </w:r>
      <w:r>
        <w:rPr>
          <w:sz w:val="24"/>
          <w:szCs w:val="24"/>
        </w:rPr>
        <w:t xml:space="preserve">.  </w:t>
      </w:r>
      <w:r w:rsidRPr="00785FE7">
        <w:rPr>
          <w:sz w:val="24"/>
          <w:szCs w:val="24"/>
        </w:rPr>
        <w:t>The Framework aims to bring a concerted focus on life-long wellbeing, prevention of illness, seeks to reduce health inequalities, address the settings in which health and wellbeing is impacted, and emphasises the need to empower people and communities to better look after their own health and wellbeing.</w:t>
      </w:r>
    </w:p>
    <w:p w14:paraId="6427E5D0" w14:textId="77777777" w:rsidR="00A36A80" w:rsidRDefault="00A36A80" w:rsidP="00A36A80">
      <w:pPr>
        <w:jc w:val="both"/>
        <w:rPr>
          <w:sz w:val="24"/>
          <w:szCs w:val="24"/>
        </w:rPr>
      </w:pPr>
    </w:p>
    <w:p w14:paraId="5552D3FF" w14:textId="31B76566" w:rsidR="00A36A80" w:rsidRPr="00785FE7" w:rsidRDefault="00A36A80" w:rsidP="00A36A80">
      <w:pPr>
        <w:jc w:val="both"/>
        <w:rPr>
          <w:b/>
          <w:bCs/>
          <w:sz w:val="24"/>
          <w:szCs w:val="24"/>
          <w:u w:val="single"/>
        </w:rPr>
      </w:pPr>
      <w:r w:rsidRPr="00785FE7">
        <w:rPr>
          <w:sz w:val="24"/>
          <w:szCs w:val="24"/>
        </w:rPr>
        <w:t>A new Healthy Ireland Strategic Action Plan (2021-25) has been developed to guide the implementation of Healthy Ireland for the remaining years of the current framework.</w:t>
      </w:r>
      <w:r>
        <w:rPr>
          <w:sz w:val="24"/>
          <w:szCs w:val="24"/>
        </w:rPr>
        <w:t xml:space="preserve">  </w:t>
      </w:r>
      <w:r w:rsidRPr="00785FE7">
        <w:rPr>
          <w:sz w:val="24"/>
          <w:szCs w:val="24"/>
        </w:rPr>
        <w:t xml:space="preserve">Round three of the Fund will be finishing in </w:t>
      </w:r>
      <w:r>
        <w:rPr>
          <w:sz w:val="24"/>
          <w:szCs w:val="24"/>
        </w:rPr>
        <w:t xml:space="preserve">May </w:t>
      </w:r>
      <w:r w:rsidRPr="00785FE7">
        <w:rPr>
          <w:sz w:val="24"/>
          <w:szCs w:val="24"/>
        </w:rPr>
        <w:t xml:space="preserve">2022, with round four to commence thereafter. </w:t>
      </w:r>
    </w:p>
    <w:p w14:paraId="659BC316" w14:textId="77777777" w:rsidR="00A36A80" w:rsidRPr="00E1066C" w:rsidRDefault="00A36A80" w:rsidP="00A36A80">
      <w:pPr>
        <w:jc w:val="center"/>
        <w:rPr>
          <w:b/>
          <w:bCs/>
          <w:iCs/>
          <w:color w:val="9CC2E5" w:themeColor="accent1" w:themeTint="99"/>
          <w:sz w:val="36"/>
          <w:szCs w:val="36"/>
          <w:u w:val="single"/>
        </w:rPr>
      </w:pPr>
    </w:p>
    <w:p w14:paraId="3EA0EC3A" w14:textId="77777777" w:rsidR="00A36A80" w:rsidRDefault="00047B31" w:rsidP="00A36A80">
      <w:pPr>
        <w:jc w:val="both"/>
        <w:rPr>
          <w:sz w:val="24"/>
          <w:szCs w:val="24"/>
        </w:rPr>
      </w:pPr>
      <w:r w:rsidRPr="006B166B">
        <w:rPr>
          <w:sz w:val="24"/>
          <w:szCs w:val="24"/>
        </w:rPr>
        <w:t xml:space="preserve">Reporting </w:t>
      </w:r>
      <w:r w:rsidR="00952F4F" w:rsidRPr="006B166B">
        <w:rPr>
          <w:sz w:val="24"/>
          <w:szCs w:val="24"/>
        </w:rPr>
        <w:t>under</w:t>
      </w:r>
      <w:r w:rsidR="00B03BA3" w:rsidRPr="006B166B">
        <w:rPr>
          <w:sz w:val="24"/>
          <w:szCs w:val="24"/>
        </w:rPr>
        <w:t xml:space="preserve"> the general direction of a </w:t>
      </w:r>
      <w:r w:rsidRPr="006B166B">
        <w:rPr>
          <w:sz w:val="24"/>
          <w:szCs w:val="24"/>
        </w:rPr>
        <w:t xml:space="preserve">Director of Service, the </w:t>
      </w:r>
      <w:r w:rsidR="00A36A80">
        <w:rPr>
          <w:sz w:val="24"/>
          <w:szCs w:val="24"/>
        </w:rPr>
        <w:t>Healthy County Co Ordinator will:</w:t>
      </w:r>
    </w:p>
    <w:p w14:paraId="7565248C" w14:textId="77777777" w:rsidR="00A36A80" w:rsidRDefault="00A36A80" w:rsidP="00A36A80">
      <w:pPr>
        <w:pStyle w:val="ListParagraph"/>
        <w:numPr>
          <w:ilvl w:val="0"/>
          <w:numId w:val="35"/>
        </w:numPr>
        <w:jc w:val="both"/>
        <w:rPr>
          <w:sz w:val="24"/>
          <w:szCs w:val="24"/>
        </w:rPr>
      </w:pPr>
      <w:r w:rsidRPr="00A36A80">
        <w:rPr>
          <w:sz w:val="24"/>
          <w:szCs w:val="24"/>
        </w:rPr>
        <w:t>support the local health and wellbeing agenda through collaboration and coordination with relevant and complementary programmes, initiatives, and organisations</w:t>
      </w:r>
    </w:p>
    <w:p w14:paraId="033EE8A6" w14:textId="77777777" w:rsidR="00A36A80" w:rsidRDefault="00A36A80" w:rsidP="00A36A80">
      <w:pPr>
        <w:pStyle w:val="ListParagraph"/>
        <w:numPr>
          <w:ilvl w:val="0"/>
          <w:numId w:val="35"/>
        </w:numPr>
        <w:jc w:val="both"/>
        <w:rPr>
          <w:sz w:val="24"/>
          <w:szCs w:val="24"/>
        </w:rPr>
      </w:pPr>
      <w:r w:rsidRPr="00A36A80">
        <w:rPr>
          <w:sz w:val="24"/>
          <w:szCs w:val="24"/>
        </w:rPr>
        <w:t>coordinate the Healthy Cities project in the catchment area</w:t>
      </w:r>
    </w:p>
    <w:p w14:paraId="7C161DFC" w14:textId="6E8BC62F" w:rsidR="00A36A80" w:rsidRPr="00A36A80" w:rsidRDefault="00A36A80" w:rsidP="00A36A80">
      <w:pPr>
        <w:pStyle w:val="ListParagraph"/>
        <w:numPr>
          <w:ilvl w:val="0"/>
          <w:numId w:val="35"/>
        </w:numPr>
        <w:jc w:val="both"/>
        <w:rPr>
          <w:sz w:val="24"/>
          <w:szCs w:val="24"/>
        </w:rPr>
      </w:pPr>
      <w:r w:rsidRPr="00A36A80">
        <w:rPr>
          <w:sz w:val="24"/>
          <w:szCs w:val="24"/>
        </w:rPr>
        <w:t>lead the development and monitoring of the Programme of Work funded under Round 4 of the Healthy Ireland Fund.</w:t>
      </w:r>
    </w:p>
    <w:p w14:paraId="1E3BBCC5" w14:textId="77777777" w:rsidR="00A36A80" w:rsidRDefault="00A36A80" w:rsidP="00B50447">
      <w:pPr>
        <w:autoSpaceDE w:val="0"/>
        <w:autoSpaceDN w:val="0"/>
        <w:adjustRightInd w:val="0"/>
        <w:rPr>
          <w:sz w:val="24"/>
          <w:szCs w:val="24"/>
        </w:rPr>
      </w:pPr>
    </w:p>
    <w:p w14:paraId="12AC3C36" w14:textId="2A93CFA6" w:rsidR="00DF0E5F" w:rsidRPr="00DF0E5F" w:rsidRDefault="00DF0E5F" w:rsidP="00DF0E5F">
      <w:pPr>
        <w:rPr>
          <w:sz w:val="24"/>
          <w:szCs w:val="24"/>
        </w:rPr>
      </w:pPr>
      <w:r w:rsidRPr="00DF0E5F">
        <w:rPr>
          <w:bCs/>
          <w:sz w:val="24"/>
          <w:szCs w:val="24"/>
        </w:rPr>
        <w:t>The Healthy Kerry programme is administered through Kerry County Council.</w:t>
      </w:r>
      <w:r>
        <w:rPr>
          <w:bCs/>
          <w:sz w:val="24"/>
          <w:szCs w:val="24"/>
        </w:rPr>
        <w:t xml:space="preserve">  </w:t>
      </w:r>
      <w:r w:rsidRPr="00DF0E5F">
        <w:rPr>
          <w:sz w:val="24"/>
          <w:szCs w:val="24"/>
        </w:rPr>
        <w:t xml:space="preserve">In April 2021, the </w:t>
      </w:r>
      <w:bookmarkStart w:id="2" w:name="_Hlk98152211"/>
      <w:r w:rsidRPr="00DF0E5F">
        <w:fldChar w:fldCharType="begin"/>
      </w:r>
      <w:r w:rsidRPr="00DF0E5F">
        <w:rPr>
          <w:sz w:val="24"/>
          <w:szCs w:val="24"/>
        </w:rPr>
        <w:instrText xml:space="preserve"> HYPERLINK "https://www.healthykerry.ie/wp-content/uploads/2021/04/Healthy-Kerry-Framework-FINAL.pdf" </w:instrText>
      </w:r>
      <w:r w:rsidRPr="00DF0E5F">
        <w:fldChar w:fldCharType="separate"/>
      </w:r>
      <w:r w:rsidRPr="00DF0E5F">
        <w:rPr>
          <w:rStyle w:val="Hyperlink"/>
          <w:color w:val="auto"/>
          <w:sz w:val="24"/>
          <w:szCs w:val="24"/>
          <w:u w:val="none"/>
        </w:rPr>
        <w:t>Healthy Kerry Framework (2021-2027)</w:t>
      </w:r>
      <w:r w:rsidRPr="00DF0E5F">
        <w:rPr>
          <w:rStyle w:val="Hyperlink"/>
          <w:color w:val="auto"/>
          <w:sz w:val="24"/>
          <w:szCs w:val="24"/>
          <w:u w:val="none"/>
        </w:rPr>
        <w:fldChar w:fldCharType="end"/>
      </w:r>
      <w:bookmarkEnd w:id="2"/>
      <w:r w:rsidRPr="00DF0E5F">
        <w:rPr>
          <w:sz w:val="24"/>
          <w:szCs w:val="24"/>
        </w:rPr>
        <w:t xml:space="preserve"> was launched</w:t>
      </w:r>
      <w:r>
        <w:rPr>
          <w:sz w:val="24"/>
          <w:szCs w:val="24"/>
        </w:rPr>
        <w:t xml:space="preserve"> with the aim of guiding </w:t>
      </w:r>
      <w:r w:rsidRPr="00DF0E5F">
        <w:rPr>
          <w:sz w:val="24"/>
          <w:szCs w:val="24"/>
        </w:rPr>
        <w:t>the work of the Healthy Kerry programme over the coming years.</w:t>
      </w:r>
      <w:r>
        <w:rPr>
          <w:sz w:val="24"/>
          <w:szCs w:val="24"/>
        </w:rPr>
        <w:t xml:space="preserve">  </w:t>
      </w:r>
      <w:r w:rsidRPr="00DF0E5F">
        <w:rPr>
          <w:sz w:val="24"/>
          <w:szCs w:val="24"/>
        </w:rPr>
        <w:t>The three strategy pillars of this Framework include:</w:t>
      </w:r>
    </w:p>
    <w:p w14:paraId="748EA6AD" w14:textId="77777777" w:rsidR="00DF0E5F" w:rsidRPr="00DF0E5F" w:rsidRDefault="00DF0E5F" w:rsidP="00DF0E5F">
      <w:pPr>
        <w:pStyle w:val="ListParagraph"/>
        <w:numPr>
          <w:ilvl w:val="0"/>
          <w:numId w:val="36"/>
        </w:numPr>
        <w:spacing w:after="160" w:line="259" w:lineRule="auto"/>
        <w:contextualSpacing/>
        <w:rPr>
          <w:sz w:val="24"/>
          <w:szCs w:val="24"/>
        </w:rPr>
      </w:pPr>
      <w:r w:rsidRPr="00DF0E5F">
        <w:rPr>
          <w:sz w:val="24"/>
          <w:szCs w:val="24"/>
        </w:rPr>
        <w:t>Building Healthy Communities</w:t>
      </w:r>
    </w:p>
    <w:p w14:paraId="1F9D2A7E" w14:textId="77777777" w:rsidR="00DF0E5F" w:rsidRPr="00DF0E5F" w:rsidRDefault="00DF0E5F" w:rsidP="00DF0E5F">
      <w:pPr>
        <w:pStyle w:val="ListParagraph"/>
        <w:numPr>
          <w:ilvl w:val="0"/>
          <w:numId w:val="36"/>
        </w:numPr>
        <w:spacing w:after="160" w:line="259" w:lineRule="auto"/>
        <w:contextualSpacing/>
        <w:rPr>
          <w:sz w:val="24"/>
          <w:szCs w:val="24"/>
        </w:rPr>
      </w:pPr>
      <w:r w:rsidRPr="00DF0E5F">
        <w:rPr>
          <w:sz w:val="24"/>
          <w:szCs w:val="24"/>
        </w:rPr>
        <w:t>Wellbeing in the Workplace</w:t>
      </w:r>
    </w:p>
    <w:p w14:paraId="6B73F01F" w14:textId="77777777" w:rsidR="00DF0E5F" w:rsidRPr="00DF0E5F" w:rsidRDefault="00DF0E5F" w:rsidP="00DF0E5F">
      <w:pPr>
        <w:pStyle w:val="ListParagraph"/>
        <w:numPr>
          <w:ilvl w:val="0"/>
          <w:numId w:val="36"/>
        </w:numPr>
        <w:spacing w:after="160" w:line="259" w:lineRule="auto"/>
        <w:contextualSpacing/>
        <w:rPr>
          <w:sz w:val="24"/>
          <w:szCs w:val="24"/>
        </w:rPr>
      </w:pPr>
      <w:r w:rsidRPr="00DF0E5F">
        <w:rPr>
          <w:sz w:val="24"/>
          <w:szCs w:val="24"/>
        </w:rPr>
        <w:t>Policy Frameworks</w:t>
      </w:r>
    </w:p>
    <w:p w14:paraId="59CFD8FC" w14:textId="0391D060" w:rsidR="00DF0E5F" w:rsidRDefault="00DF0E5F" w:rsidP="00DF0E5F">
      <w:pPr>
        <w:rPr>
          <w:sz w:val="24"/>
          <w:szCs w:val="24"/>
        </w:rPr>
      </w:pPr>
      <w:r w:rsidRPr="00DF0E5F">
        <w:rPr>
          <w:sz w:val="24"/>
          <w:szCs w:val="24"/>
        </w:rPr>
        <w:t xml:space="preserve">This Framework is designed to support the implementation of the national </w:t>
      </w:r>
      <w:hyperlink r:id="rId8" w:history="1">
        <w:r w:rsidRPr="00DF0E5F">
          <w:rPr>
            <w:rStyle w:val="Hyperlink"/>
            <w:color w:val="auto"/>
            <w:sz w:val="24"/>
            <w:szCs w:val="24"/>
            <w:u w:val="none"/>
          </w:rPr>
          <w:t>Healthy Ireland Framework (2013-2025)</w:t>
        </w:r>
      </w:hyperlink>
      <w:r w:rsidRPr="00DF0E5F">
        <w:rPr>
          <w:sz w:val="24"/>
          <w:szCs w:val="24"/>
        </w:rPr>
        <w:t xml:space="preserve"> in Kerry.  The vision for a Healthy Kerry, is in line with the national vision, that everyone in the county can enjoy physical and mental health and wellbeing to their full potential, where wellbeing is valued and supported at every level of society and is everyone’s responsibility.</w:t>
      </w:r>
    </w:p>
    <w:p w14:paraId="09B005DD" w14:textId="16AD91DE" w:rsidR="006B166B" w:rsidRDefault="006B166B" w:rsidP="00047B31">
      <w:pPr>
        <w:autoSpaceDE w:val="0"/>
        <w:autoSpaceDN w:val="0"/>
        <w:adjustRightInd w:val="0"/>
        <w:rPr>
          <w:sz w:val="24"/>
          <w:szCs w:val="24"/>
        </w:rPr>
      </w:pPr>
    </w:p>
    <w:p w14:paraId="1BC1BED4" w14:textId="72C281EF" w:rsidR="00DF0E5F" w:rsidRDefault="00DF0E5F" w:rsidP="00047B31">
      <w:pPr>
        <w:autoSpaceDE w:val="0"/>
        <w:autoSpaceDN w:val="0"/>
        <w:adjustRightInd w:val="0"/>
        <w:rPr>
          <w:sz w:val="24"/>
          <w:szCs w:val="24"/>
        </w:rPr>
      </w:pPr>
    </w:p>
    <w:p w14:paraId="2AFFB37F" w14:textId="77777777" w:rsidR="00DF0E5F" w:rsidRPr="00DF0E5F" w:rsidRDefault="00DF0E5F" w:rsidP="00047B31">
      <w:pPr>
        <w:autoSpaceDE w:val="0"/>
        <w:autoSpaceDN w:val="0"/>
        <w:adjustRightInd w:val="0"/>
        <w:rPr>
          <w:sz w:val="24"/>
          <w:szCs w:val="24"/>
        </w:rPr>
      </w:pPr>
    </w:p>
    <w:p w14:paraId="7765BD2F" w14:textId="1517B9F9" w:rsidR="00A926A9" w:rsidRDefault="00A926A9" w:rsidP="000B6C48">
      <w:pPr>
        <w:pStyle w:val="PlainText"/>
        <w:rPr>
          <w:rFonts w:ascii="Times New Roman" w:eastAsia="Arial" w:hAnsi="Times New Roman" w:cs="Times New Roman"/>
          <w:color w:val="000000"/>
          <w:sz w:val="24"/>
          <w:szCs w:val="24"/>
          <w:lang w:eastAsia="en-GB"/>
        </w:rPr>
      </w:pPr>
    </w:p>
    <w:p w14:paraId="07C9FBF3" w14:textId="3DE4127F" w:rsidR="00697579" w:rsidRDefault="00454355" w:rsidP="00454355">
      <w:pPr>
        <w:ind w:left="2160" w:hanging="2160"/>
        <w:jc w:val="both"/>
        <w:rPr>
          <w:sz w:val="24"/>
          <w:szCs w:val="24"/>
        </w:rPr>
      </w:pPr>
      <w:r w:rsidRPr="000B6C48">
        <w:rPr>
          <w:b/>
          <w:smallCaps/>
          <w:sz w:val="24"/>
          <w:szCs w:val="24"/>
          <w:u w:val="single"/>
        </w:rPr>
        <w:lastRenderedPageBreak/>
        <w:t>Appointments:</w:t>
      </w:r>
      <w:r w:rsidRPr="000B6C48">
        <w:rPr>
          <w:smallCaps/>
          <w:sz w:val="24"/>
          <w:szCs w:val="24"/>
        </w:rPr>
        <w:tab/>
      </w:r>
      <w:r w:rsidR="00C23C9E" w:rsidRPr="000B6C48">
        <w:rPr>
          <w:sz w:val="24"/>
          <w:szCs w:val="24"/>
        </w:rPr>
        <w:t>Subject to the availability of suitability qualified candidates a</w:t>
      </w:r>
      <w:r w:rsidRPr="000B6C48">
        <w:rPr>
          <w:sz w:val="24"/>
          <w:szCs w:val="24"/>
        </w:rPr>
        <w:t xml:space="preserve"> panel </w:t>
      </w:r>
      <w:r w:rsidR="00C23C9E" w:rsidRPr="000B6C48">
        <w:rPr>
          <w:sz w:val="24"/>
          <w:szCs w:val="24"/>
        </w:rPr>
        <w:t xml:space="preserve">will </w:t>
      </w:r>
      <w:r w:rsidRPr="000B6C48">
        <w:rPr>
          <w:sz w:val="24"/>
          <w:szCs w:val="24"/>
        </w:rPr>
        <w:t xml:space="preserve">be formed on the basis of </w:t>
      </w:r>
      <w:r w:rsidR="00C23C9E" w:rsidRPr="000B6C48">
        <w:rPr>
          <w:sz w:val="24"/>
          <w:szCs w:val="24"/>
        </w:rPr>
        <w:t xml:space="preserve">this competition (including </w:t>
      </w:r>
      <w:r w:rsidRPr="000B6C48">
        <w:rPr>
          <w:sz w:val="24"/>
          <w:szCs w:val="24"/>
        </w:rPr>
        <w:t>interview</w:t>
      </w:r>
      <w:r w:rsidR="00C23C9E" w:rsidRPr="000B6C48">
        <w:rPr>
          <w:sz w:val="24"/>
          <w:szCs w:val="24"/>
        </w:rPr>
        <w:t>)</w:t>
      </w:r>
      <w:r w:rsidRPr="000B6C48">
        <w:rPr>
          <w:sz w:val="24"/>
          <w:szCs w:val="24"/>
        </w:rPr>
        <w:t xml:space="preserve">, from which </w:t>
      </w:r>
      <w:r w:rsidR="00DF0E5F">
        <w:rPr>
          <w:sz w:val="24"/>
          <w:szCs w:val="24"/>
        </w:rPr>
        <w:t>off</w:t>
      </w:r>
      <w:r w:rsidRPr="000B6C48">
        <w:rPr>
          <w:sz w:val="24"/>
          <w:szCs w:val="24"/>
        </w:rPr>
        <w:t>ers of employment may be made.</w:t>
      </w:r>
    </w:p>
    <w:p w14:paraId="71A66561" w14:textId="178C32E0" w:rsidR="00DF0E5F" w:rsidRDefault="00DF0E5F" w:rsidP="00454355">
      <w:pPr>
        <w:ind w:left="2160" w:hanging="2160"/>
        <w:jc w:val="both"/>
        <w:rPr>
          <w:sz w:val="24"/>
          <w:szCs w:val="24"/>
        </w:rPr>
      </w:pPr>
    </w:p>
    <w:p w14:paraId="48CA8817" w14:textId="77777777" w:rsidR="00DF0E5F" w:rsidRPr="00803D0E" w:rsidRDefault="00DF0E5F" w:rsidP="00DF0E5F">
      <w:pPr>
        <w:ind w:left="1440" w:firstLine="720"/>
        <w:rPr>
          <w:sz w:val="24"/>
          <w:szCs w:val="24"/>
        </w:rPr>
      </w:pPr>
      <w:r w:rsidRPr="00803D0E">
        <w:rPr>
          <w:sz w:val="24"/>
          <w:szCs w:val="24"/>
        </w:rPr>
        <w:t>The position is full-time, to be filled on a three</w:t>
      </w:r>
      <w:r>
        <w:rPr>
          <w:sz w:val="24"/>
          <w:szCs w:val="24"/>
        </w:rPr>
        <w:t>-</w:t>
      </w:r>
      <w:r w:rsidRPr="00803D0E">
        <w:rPr>
          <w:sz w:val="24"/>
          <w:szCs w:val="24"/>
        </w:rPr>
        <w:t xml:space="preserve">year fixed term contract.  </w:t>
      </w:r>
    </w:p>
    <w:p w14:paraId="6AD34C27" w14:textId="77777777" w:rsidR="00454355" w:rsidRPr="000B6C48" w:rsidRDefault="00454355" w:rsidP="00B347FD">
      <w:pPr>
        <w:jc w:val="both"/>
        <w:rPr>
          <w:sz w:val="24"/>
          <w:szCs w:val="24"/>
          <w:lang w:val="en-IE"/>
        </w:rPr>
      </w:pPr>
    </w:p>
    <w:p w14:paraId="471D5AD2" w14:textId="33E2D153" w:rsidR="003F7FB0" w:rsidRPr="000B6C48" w:rsidRDefault="003F7FB0" w:rsidP="003F7FB0">
      <w:pPr>
        <w:tabs>
          <w:tab w:val="left" w:pos="360"/>
          <w:tab w:val="left" w:pos="1530"/>
        </w:tabs>
        <w:ind w:left="2160" w:hanging="2160"/>
        <w:jc w:val="both"/>
        <w:rPr>
          <w:sz w:val="24"/>
          <w:szCs w:val="24"/>
        </w:rPr>
      </w:pPr>
      <w:r w:rsidRPr="000B6C48">
        <w:rPr>
          <w:b/>
          <w:smallCaps/>
          <w:sz w:val="24"/>
          <w:szCs w:val="24"/>
          <w:u w:val="single"/>
        </w:rPr>
        <w:t>Salary:</w:t>
      </w:r>
      <w:r w:rsidRPr="000B6C48">
        <w:rPr>
          <w:smallCaps/>
          <w:sz w:val="24"/>
          <w:szCs w:val="24"/>
        </w:rPr>
        <w:t xml:space="preserve"> </w:t>
      </w:r>
      <w:r w:rsidRPr="000B6C48">
        <w:rPr>
          <w:b/>
          <w:sz w:val="24"/>
          <w:szCs w:val="24"/>
        </w:rPr>
        <w:tab/>
      </w:r>
      <w:r w:rsidRPr="000B6C48">
        <w:rPr>
          <w:b/>
          <w:sz w:val="24"/>
          <w:szCs w:val="24"/>
        </w:rPr>
        <w:tab/>
      </w:r>
      <w:r w:rsidRPr="000B6C48">
        <w:rPr>
          <w:sz w:val="24"/>
          <w:szCs w:val="24"/>
        </w:rPr>
        <w:t>€</w:t>
      </w:r>
      <w:r w:rsidR="00DF0E5F">
        <w:rPr>
          <w:sz w:val="24"/>
          <w:szCs w:val="24"/>
        </w:rPr>
        <w:t xml:space="preserve">49,530 - €60,512 </w:t>
      </w:r>
      <w:r w:rsidRPr="000B6C48">
        <w:rPr>
          <w:sz w:val="24"/>
          <w:szCs w:val="24"/>
        </w:rPr>
        <w:t>with annual increments payable subject to satisfactory overall performance, attendance, etc.</w:t>
      </w:r>
    </w:p>
    <w:p w14:paraId="4C31FE6F" w14:textId="77777777" w:rsidR="003F7FB0" w:rsidRPr="000B6C48" w:rsidRDefault="003F7FB0" w:rsidP="003F7FB0">
      <w:pPr>
        <w:tabs>
          <w:tab w:val="left" w:pos="360"/>
          <w:tab w:val="left" w:pos="1530"/>
        </w:tabs>
        <w:ind w:left="2160" w:hanging="2160"/>
        <w:jc w:val="both"/>
        <w:rPr>
          <w:sz w:val="24"/>
          <w:szCs w:val="24"/>
        </w:rPr>
      </w:pPr>
    </w:p>
    <w:p w14:paraId="34FAC17D" w14:textId="77777777" w:rsidR="003F7FB0" w:rsidRPr="000B6C48" w:rsidRDefault="003F7FB0" w:rsidP="003F7FB0">
      <w:pPr>
        <w:autoSpaceDE w:val="0"/>
        <w:autoSpaceDN w:val="0"/>
        <w:adjustRightInd w:val="0"/>
        <w:ind w:left="2160"/>
        <w:rPr>
          <w:bCs/>
          <w:sz w:val="24"/>
          <w:szCs w:val="24"/>
        </w:rPr>
      </w:pPr>
      <w:r w:rsidRPr="000B6C48">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0B6C48" w:rsidRDefault="003F7FB0" w:rsidP="003F7FB0">
      <w:pPr>
        <w:jc w:val="both"/>
        <w:rPr>
          <w:sz w:val="24"/>
          <w:szCs w:val="24"/>
        </w:rPr>
      </w:pPr>
    </w:p>
    <w:p w14:paraId="5EEC48D5" w14:textId="77777777" w:rsidR="003F7FB0" w:rsidRPr="000B6C48" w:rsidRDefault="003F7FB0" w:rsidP="003F7FB0">
      <w:pPr>
        <w:jc w:val="both"/>
        <w:rPr>
          <w:sz w:val="24"/>
          <w:szCs w:val="24"/>
        </w:rPr>
      </w:pPr>
      <w:r w:rsidRPr="000B6C48">
        <w:rPr>
          <w:b/>
          <w:smallCaps/>
          <w:sz w:val="24"/>
          <w:szCs w:val="24"/>
          <w:u w:val="single"/>
        </w:rPr>
        <w:t>Annual Leave:</w:t>
      </w:r>
      <w:r w:rsidRPr="000B6C48">
        <w:rPr>
          <w:b/>
          <w:smallCaps/>
          <w:sz w:val="24"/>
          <w:szCs w:val="24"/>
        </w:rPr>
        <w:tab/>
      </w:r>
      <w:r w:rsidR="00C32F2B" w:rsidRPr="000B6C48">
        <w:rPr>
          <w:smallCaps/>
          <w:sz w:val="24"/>
          <w:szCs w:val="24"/>
        </w:rPr>
        <w:t>30</w:t>
      </w:r>
      <w:r w:rsidRPr="000B6C48">
        <w:rPr>
          <w:sz w:val="24"/>
          <w:szCs w:val="24"/>
        </w:rPr>
        <w:t xml:space="preserve"> days per annum</w:t>
      </w:r>
    </w:p>
    <w:p w14:paraId="29B30499" w14:textId="77777777" w:rsidR="003F7FB0" w:rsidRPr="000B6C48" w:rsidRDefault="003F7FB0" w:rsidP="003F7FB0">
      <w:pPr>
        <w:jc w:val="both"/>
        <w:rPr>
          <w:sz w:val="24"/>
          <w:szCs w:val="24"/>
        </w:rPr>
      </w:pPr>
    </w:p>
    <w:p w14:paraId="53C426AA" w14:textId="77777777" w:rsidR="00710380" w:rsidRPr="000B6C48" w:rsidRDefault="003F7FB0" w:rsidP="00710380">
      <w:pPr>
        <w:ind w:left="2160" w:hanging="2160"/>
        <w:jc w:val="both"/>
        <w:rPr>
          <w:sz w:val="24"/>
          <w:szCs w:val="24"/>
        </w:rPr>
      </w:pPr>
      <w:r w:rsidRPr="000B6C48">
        <w:rPr>
          <w:b/>
          <w:smallCaps/>
          <w:sz w:val="24"/>
          <w:szCs w:val="24"/>
          <w:u w:val="single"/>
        </w:rPr>
        <w:t>Hours of Work:</w:t>
      </w:r>
      <w:r w:rsidRPr="000B6C48">
        <w:rPr>
          <w:b/>
          <w:smallCaps/>
          <w:sz w:val="24"/>
          <w:szCs w:val="24"/>
        </w:rPr>
        <w:tab/>
      </w:r>
      <w:r w:rsidR="00710380" w:rsidRPr="000B6C48">
        <w:rPr>
          <w:sz w:val="24"/>
          <w:szCs w:val="24"/>
        </w:rPr>
        <w:t>While the normal working week will constitute 37 hours, the appointee will be required to work the hours directed by the Chief Executive of Kerry County Council, which will include hours outside of the normal working day associated with the responsibilities and requirements of the post.</w:t>
      </w:r>
    </w:p>
    <w:p w14:paraId="270C33BB" w14:textId="77777777" w:rsidR="00710380" w:rsidRPr="000B6C48" w:rsidRDefault="00710380" w:rsidP="00710380">
      <w:pPr>
        <w:ind w:left="2160" w:hanging="2160"/>
        <w:jc w:val="both"/>
        <w:rPr>
          <w:sz w:val="24"/>
          <w:szCs w:val="24"/>
        </w:rPr>
      </w:pPr>
    </w:p>
    <w:p w14:paraId="1A295CF6" w14:textId="25AC0395" w:rsidR="00710380" w:rsidRDefault="00710380" w:rsidP="00710380">
      <w:pPr>
        <w:ind w:left="2160" w:hanging="2160"/>
        <w:jc w:val="both"/>
        <w:rPr>
          <w:sz w:val="24"/>
          <w:szCs w:val="24"/>
          <w:lang w:val="en-IE"/>
        </w:rPr>
      </w:pPr>
      <w:r>
        <w:rPr>
          <w:sz w:val="24"/>
          <w:szCs w:val="24"/>
        </w:rPr>
        <w:tab/>
      </w:r>
      <w:r w:rsidRPr="009147F7">
        <w:rPr>
          <w:sz w:val="24"/>
          <w:szCs w:val="24"/>
          <w:lang w:val="en-IE"/>
        </w:rPr>
        <w:t>A flexible working hours system is in operation</w:t>
      </w:r>
      <w:r>
        <w:rPr>
          <w:sz w:val="24"/>
          <w:szCs w:val="24"/>
          <w:lang w:val="en-IE"/>
        </w:rPr>
        <w:t>.</w:t>
      </w:r>
    </w:p>
    <w:p w14:paraId="5312275F" w14:textId="77777777" w:rsidR="00CD3E56" w:rsidRPr="009147F7" w:rsidRDefault="00CD3E56" w:rsidP="00710380">
      <w:pPr>
        <w:ind w:left="2160" w:hanging="21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866632">
            <w:pPr>
              <w:jc w:val="center"/>
              <w:rPr>
                <w:b/>
                <w:smallCaps/>
                <w:sz w:val="28"/>
                <w:szCs w:val="28"/>
              </w:rPr>
            </w:pPr>
            <w:r>
              <w:rPr>
                <w:b/>
                <w:smallCaps/>
                <w:sz w:val="28"/>
                <w:szCs w:val="28"/>
              </w:rPr>
              <w:t>The Person</w:t>
            </w:r>
          </w:p>
        </w:tc>
      </w:tr>
    </w:tbl>
    <w:p w14:paraId="24238097" w14:textId="77777777" w:rsidR="00B347FD" w:rsidRDefault="00B347FD" w:rsidP="00B347FD">
      <w:pPr>
        <w:jc w:val="both"/>
        <w:rPr>
          <w:sz w:val="24"/>
          <w:szCs w:val="24"/>
        </w:rPr>
      </w:pPr>
    </w:p>
    <w:p w14:paraId="36977B8F" w14:textId="77777777" w:rsidR="00DF0E5F" w:rsidRDefault="00412B53" w:rsidP="00617838">
      <w:pPr>
        <w:autoSpaceDE w:val="0"/>
        <w:autoSpaceDN w:val="0"/>
        <w:adjustRightInd w:val="0"/>
        <w:rPr>
          <w:color w:val="000000"/>
          <w:sz w:val="24"/>
          <w:szCs w:val="24"/>
        </w:rPr>
      </w:pPr>
      <w:r>
        <w:rPr>
          <w:color w:val="000000"/>
          <w:sz w:val="24"/>
          <w:szCs w:val="24"/>
        </w:rPr>
        <w:t xml:space="preserve">The </w:t>
      </w:r>
      <w:r w:rsidR="00DF0E5F">
        <w:rPr>
          <w:color w:val="000000"/>
          <w:sz w:val="24"/>
          <w:szCs w:val="24"/>
        </w:rPr>
        <w:t xml:space="preserve">Healthy County co Ordinator </w:t>
      </w:r>
      <w:r w:rsidR="00617838" w:rsidRPr="00BD7AA3">
        <w:rPr>
          <w:color w:val="000000"/>
          <w:sz w:val="24"/>
          <w:szCs w:val="24"/>
        </w:rPr>
        <w:t xml:space="preserve">will </w:t>
      </w:r>
      <w:r>
        <w:rPr>
          <w:color w:val="000000"/>
          <w:sz w:val="24"/>
          <w:szCs w:val="24"/>
        </w:rPr>
        <w:t>work as part of a multi-disciplined team and provide</w:t>
      </w:r>
      <w:r w:rsidR="00617838" w:rsidRPr="00BD7AA3">
        <w:rPr>
          <w:color w:val="000000"/>
          <w:sz w:val="24"/>
          <w:szCs w:val="24"/>
        </w:rPr>
        <w:t xml:space="preserve"> support across the service area</w:t>
      </w:r>
      <w:r w:rsidR="004377E7">
        <w:rPr>
          <w:color w:val="000000"/>
          <w:sz w:val="24"/>
          <w:szCs w:val="24"/>
        </w:rPr>
        <w:t>.</w:t>
      </w:r>
    </w:p>
    <w:p w14:paraId="0243F373" w14:textId="77777777" w:rsidR="00DF0E5F" w:rsidRDefault="00DF0E5F" w:rsidP="00617838">
      <w:pPr>
        <w:autoSpaceDE w:val="0"/>
        <w:autoSpaceDN w:val="0"/>
        <w:adjustRightInd w:val="0"/>
        <w:rPr>
          <w:color w:val="000000"/>
          <w:sz w:val="24"/>
          <w:szCs w:val="24"/>
        </w:rPr>
      </w:pPr>
    </w:p>
    <w:p w14:paraId="5E4F97E7" w14:textId="6C6BE52D" w:rsidR="00DF0E5F" w:rsidRDefault="00617838" w:rsidP="00617838">
      <w:pPr>
        <w:autoSpaceDE w:val="0"/>
        <w:autoSpaceDN w:val="0"/>
        <w:adjustRightInd w:val="0"/>
        <w:rPr>
          <w:color w:val="000000"/>
          <w:sz w:val="24"/>
          <w:szCs w:val="24"/>
        </w:rPr>
      </w:pPr>
      <w:r w:rsidRPr="00BD7AA3">
        <w:rPr>
          <w:color w:val="000000"/>
          <w:sz w:val="24"/>
          <w:szCs w:val="24"/>
        </w:rPr>
        <w:t xml:space="preserve">He/She will be required to report to their appropriate line manager, assist the management team as may be required, and deal with </w:t>
      </w:r>
      <w:r w:rsidR="00412B53">
        <w:rPr>
          <w:color w:val="000000"/>
          <w:sz w:val="24"/>
          <w:szCs w:val="24"/>
        </w:rPr>
        <w:t xml:space="preserve">various internal and external stakeholders including </w:t>
      </w:r>
      <w:r w:rsidRPr="00BD7AA3">
        <w:rPr>
          <w:color w:val="000000"/>
          <w:sz w:val="24"/>
          <w:szCs w:val="24"/>
        </w:rPr>
        <w:t>Elected Members in respect of the County</w:t>
      </w:r>
      <w:r w:rsidR="00DF0E5F">
        <w:rPr>
          <w:color w:val="000000"/>
          <w:sz w:val="24"/>
          <w:szCs w:val="24"/>
        </w:rPr>
        <w:t>.</w:t>
      </w:r>
    </w:p>
    <w:p w14:paraId="33CF9009" w14:textId="77777777" w:rsidR="00617838" w:rsidRPr="001650EA" w:rsidRDefault="00617838" w:rsidP="00617838">
      <w:pPr>
        <w:autoSpaceDE w:val="0"/>
        <w:autoSpaceDN w:val="0"/>
        <w:adjustRightInd w:val="0"/>
        <w:rPr>
          <w:rFonts w:ascii="Calibri" w:hAnsi="Calibri" w:cs="Calibri"/>
          <w:color w:val="000000"/>
        </w:rPr>
      </w:pPr>
    </w:p>
    <w:p w14:paraId="35F80A48" w14:textId="77777777" w:rsidR="00503F8A" w:rsidRDefault="00B347FD" w:rsidP="00B347FD">
      <w:pPr>
        <w:jc w:val="both"/>
        <w:rPr>
          <w:b/>
          <w:smallCaps/>
          <w:sz w:val="24"/>
          <w:szCs w:val="24"/>
        </w:rPr>
      </w:pPr>
      <w:r w:rsidRPr="00AA52FE">
        <w:rPr>
          <w:b/>
          <w:smallCaps/>
          <w:sz w:val="24"/>
          <w:szCs w:val="24"/>
          <w:u w:val="single"/>
        </w:rPr>
        <w:t>Character:</w:t>
      </w:r>
    </w:p>
    <w:p w14:paraId="612D56C1" w14:textId="77777777" w:rsidR="00DF0E5F" w:rsidRDefault="00DF0E5F" w:rsidP="00B347FD">
      <w:pPr>
        <w:jc w:val="both"/>
        <w:rPr>
          <w:rStyle w:val="Strong"/>
          <w:b w:val="0"/>
          <w:sz w:val="24"/>
          <w:szCs w:val="24"/>
        </w:rPr>
      </w:pPr>
    </w:p>
    <w:p w14:paraId="6759F91F" w14:textId="47BAB7E3" w:rsidR="00B347FD" w:rsidRPr="00C97D2B" w:rsidRDefault="00B347FD" w:rsidP="00B347FD">
      <w:pPr>
        <w:jc w:val="both"/>
        <w:rPr>
          <w:rStyle w:val="Strong"/>
        </w:rPr>
      </w:pPr>
      <w:r w:rsidRPr="00C97D2B">
        <w:rPr>
          <w:rStyle w:val="Strong"/>
          <w:b w:val="0"/>
          <w:sz w:val="24"/>
          <w:szCs w:val="24"/>
        </w:rPr>
        <w:t>Each candidate must be of good character.</w:t>
      </w:r>
    </w:p>
    <w:p w14:paraId="01B703FD" w14:textId="77777777" w:rsidR="006D7D9A" w:rsidRPr="00C97D2B" w:rsidRDefault="006D7D9A" w:rsidP="00B347FD">
      <w:pPr>
        <w:jc w:val="both"/>
        <w:rPr>
          <w:rStyle w:val="Strong"/>
          <w:sz w:val="24"/>
          <w:szCs w:val="24"/>
          <w:u w:val="single"/>
        </w:rPr>
      </w:pPr>
    </w:p>
    <w:p w14:paraId="6520BFB3"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1F3630D6" w14:textId="77777777" w:rsidR="00DF0E5F" w:rsidRDefault="00DF0E5F" w:rsidP="00DF0E5F">
      <w:pPr>
        <w:ind w:right="-164"/>
        <w:jc w:val="both"/>
        <w:rPr>
          <w:sz w:val="24"/>
          <w:lang w:val="en-US"/>
        </w:rPr>
      </w:pPr>
    </w:p>
    <w:p w14:paraId="1EB6C787" w14:textId="77777777" w:rsidR="00DF0E5F" w:rsidRDefault="00DF0E5F" w:rsidP="00DF0E5F">
      <w:pPr>
        <w:ind w:right="-164"/>
        <w:jc w:val="both"/>
        <w:rPr>
          <w:sz w:val="24"/>
          <w:lang w:val="en-US"/>
        </w:rPr>
      </w:pPr>
      <w:r w:rsidRPr="00AA4C5A">
        <w:rPr>
          <w:sz w:val="24"/>
          <w:lang w:val="en-US"/>
        </w:rPr>
        <w:t>Candidates shall be in a state of health such as would indicate a reasonable prospect of ability to render regular and efficient service.</w:t>
      </w:r>
    </w:p>
    <w:p w14:paraId="61D9B969" w14:textId="77777777" w:rsidR="00DF0E5F" w:rsidRDefault="00DF0E5F" w:rsidP="00DF0E5F">
      <w:pPr>
        <w:ind w:right="-164"/>
        <w:jc w:val="both"/>
        <w:rPr>
          <w:sz w:val="24"/>
          <w:lang w:val="en-US"/>
        </w:rPr>
      </w:pPr>
    </w:p>
    <w:p w14:paraId="2AED6090" w14:textId="65114039" w:rsidR="00DF0E5F" w:rsidRPr="00AA4C5A" w:rsidRDefault="00DF0E5F" w:rsidP="00DF0E5F">
      <w:pPr>
        <w:ind w:right="-164"/>
        <w:jc w:val="both"/>
        <w:rPr>
          <w:sz w:val="24"/>
          <w:lang w:val="en-US"/>
        </w:rPr>
      </w:pPr>
      <w:r>
        <w:rPr>
          <w:sz w:val="24"/>
          <w:lang w:val="en-US"/>
        </w:rPr>
        <w:t>For the purpose of satisfying the requirements as to health, it will be necessary for successful candidates, before they are appointed, to undergo at their own expense a medical examination by a qualified medical practitioner to be nominated by the Local Authority. On taking up appointment the expense of the medical examination will be refunded to candidates.</w:t>
      </w:r>
    </w:p>
    <w:p w14:paraId="23CCE073" w14:textId="78AAEC79" w:rsidR="00B347FD" w:rsidRDefault="00B347FD" w:rsidP="00B347FD">
      <w:pPr>
        <w:jc w:val="both"/>
        <w:rPr>
          <w:sz w:val="24"/>
          <w:szCs w:val="24"/>
        </w:rPr>
      </w:pPr>
    </w:p>
    <w:p w14:paraId="503EDD69" w14:textId="16C0DDF0" w:rsidR="00DF0E5F" w:rsidRDefault="00DF0E5F" w:rsidP="00B347FD">
      <w:pPr>
        <w:jc w:val="both"/>
        <w:rPr>
          <w:sz w:val="24"/>
          <w:szCs w:val="24"/>
        </w:rPr>
      </w:pPr>
    </w:p>
    <w:p w14:paraId="000EFD09" w14:textId="5A0DE243" w:rsidR="00DF0E5F" w:rsidRDefault="00DF0E5F" w:rsidP="00B347FD">
      <w:pPr>
        <w:jc w:val="both"/>
        <w:rPr>
          <w:sz w:val="24"/>
          <w:szCs w:val="24"/>
        </w:rPr>
      </w:pPr>
    </w:p>
    <w:p w14:paraId="61AE13AF" w14:textId="6E3604E7" w:rsidR="00DF0E5F" w:rsidRDefault="00DF0E5F" w:rsidP="00B347FD">
      <w:pPr>
        <w:jc w:val="both"/>
        <w:rPr>
          <w:sz w:val="24"/>
          <w:szCs w:val="24"/>
        </w:rPr>
      </w:pPr>
    </w:p>
    <w:p w14:paraId="2966F413" w14:textId="6DAE54F1" w:rsidR="00DF0E5F" w:rsidRDefault="00DF0E5F" w:rsidP="00B347FD">
      <w:pPr>
        <w:jc w:val="both"/>
        <w:rPr>
          <w:sz w:val="24"/>
          <w:szCs w:val="24"/>
        </w:rPr>
      </w:pPr>
    </w:p>
    <w:p w14:paraId="53FD8BCC" w14:textId="40E900D4" w:rsidR="00DF0E5F" w:rsidRDefault="00DF0E5F" w:rsidP="00B347FD">
      <w:pPr>
        <w:jc w:val="both"/>
        <w:rPr>
          <w:sz w:val="24"/>
          <w:szCs w:val="24"/>
        </w:rPr>
      </w:pPr>
    </w:p>
    <w:p w14:paraId="45D19830" w14:textId="14C834BE" w:rsidR="00DF0E5F" w:rsidRDefault="00DF0E5F" w:rsidP="00B347FD">
      <w:pPr>
        <w:jc w:val="both"/>
        <w:rPr>
          <w:sz w:val="24"/>
          <w:szCs w:val="24"/>
        </w:rPr>
      </w:pPr>
    </w:p>
    <w:p w14:paraId="5F9C258D" w14:textId="04598BD6" w:rsidR="00DF0E5F" w:rsidRDefault="00DF0E5F" w:rsidP="00B347FD">
      <w:pPr>
        <w:jc w:val="both"/>
        <w:rPr>
          <w:sz w:val="24"/>
          <w:szCs w:val="24"/>
        </w:rPr>
      </w:pPr>
    </w:p>
    <w:p w14:paraId="7A563CA6" w14:textId="3F7A98F2" w:rsidR="00DF0E5F" w:rsidRDefault="00DF0E5F" w:rsidP="00B347FD">
      <w:pPr>
        <w:jc w:val="both"/>
        <w:rPr>
          <w:sz w:val="24"/>
          <w:szCs w:val="24"/>
        </w:rPr>
      </w:pPr>
    </w:p>
    <w:p w14:paraId="5D4A4E69" w14:textId="77777777" w:rsidR="0027697C" w:rsidRDefault="0027697C" w:rsidP="00B347FD">
      <w:pPr>
        <w:jc w:val="both"/>
        <w:rPr>
          <w:sz w:val="24"/>
          <w:szCs w:val="24"/>
        </w:rPr>
      </w:pPr>
    </w:p>
    <w:p w14:paraId="0FEDADF7" w14:textId="77777777" w:rsidR="00DF0E5F" w:rsidRDefault="00DF0E5F" w:rsidP="00B347FD">
      <w:pPr>
        <w:jc w:val="both"/>
        <w:rPr>
          <w:sz w:val="24"/>
          <w:szCs w:val="24"/>
        </w:rPr>
      </w:pPr>
    </w:p>
    <w:p w14:paraId="68410D85" w14:textId="17E6646B" w:rsidR="00B347FD" w:rsidRPr="00BD7AA3" w:rsidRDefault="00B347FD" w:rsidP="00B347FD">
      <w:pPr>
        <w:jc w:val="both"/>
        <w:rPr>
          <w:b/>
          <w:smallCaps/>
          <w:sz w:val="24"/>
          <w:szCs w:val="24"/>
          <w:u w:val="single"/>
        </w:rPr>
      </w:pPr>
      <w:r w:rsidRPr="00BD7AA3">
        <w:rPr>
          <w:b/>
          <w:smallCaps/>
          <w:sz w:val="24"/>
          <w:szCs w:val="24"/>
          <w:u w:val="single"/>
        </w:rPr>
        <w:lastRenderedPageBreak/>
        <w:t>Education/ experience, etc.:</w:t>
      </w:r>
    </w:p>
    <w:p w14:paraId="37EF57D9" w14:textId="77777777" w:rsidR="00617838" w:rsidRPr="00BD7AA3" w:rsidRDefault="00617838" w:rsidP="00617838">
      <w:pPr>
        <w:pStyle w:val="Default"/>
        <w:rPr>
          <w:rFonts w:ascii="Times New Roman" w:hAnsi="Times New Roman" w:cs="Times New Roman"/>
        </w:rPr>
      </w:pPr>
    </w:p>
    <w:p w14:paraId="60B9F0B0" w14:textId="77777777" w:rsidR="00DF0E5F" w:rsidRPr="00DD6F1E" w:rsidRDefault="00DF0E5F" w:rsidP="00DF0E5F">
      <w:pPr>
        <w:pStyle w:val="BodyText"/>
        <w:rPr>
          <w:rFonts w:cstheme="minorHAnsi"/>
          <w:b/>
          <w:bCs/>
          <w:i/>
          <w:iCs/>
          <w:sz w:val="24"/>
          <w:szCs w:val="24"/>
        </w:rPr>
      </w:pPr>
      <w:r w:rsidRPr="00DD6F1E">
        <w:rPr>
          <w:rFonts w:cstheme="minorHAnsi"/>
          <w:b/>
          <w:bCs/>
          <w:iCs/>
          <w:sz w:val="24"/>
          <w:szCs w:val="24"/>
        </w:rPr>
        <w:t>Each candidate must</w:t>
      </w:r>
      <w:r>
        <w:rPr>
          <w:rFonts w:cstheme="minorHAnsi"/>
          <w:b/>
          <w:bCs/>
          <w:iCs/>
          <w:sz w:val="24"/>
          <w:szCs w:val="24"/>
        </w:rPr>
        <w:t xml:space="preserve"> have, </w:t>
      </w:r>
      <w:r w:rsidRPr="00424876">
        <w:rPr>
          <w:rFonts w:cstheme="minorHAnsi"/>
          <w:b/>
          <w:bCs/>
          <w:iCs/>
          <w:sz w:val="24"/>
          <w:szCs w:val="24"/>
        </w:rPr>
        <w:t>on the latest date for receipt of completed application forms:</w:t>
      </w:r>
    </w:p>
    <w:p w14:paraId="58536CD9"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Relevant professional experience working in a management/coordination role in community, local development or health promotion sectors. </w:t>
      </w:r>
    </w:p>
    <w:p w14:paraId="1383A3AA"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A background and prior work experience in community development, health promotion, social sciences or in other fields where social relationships are of utmost importance.</w:t>
      </w:r>
    </w:p>
    <w:p w14:paraId="3C2A7AA3"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A good understanding of the social determinants of health across the community, voluntary and statutory sector</w:t>
      </w:r>
    </w:p>
    <w:p w14:paraId="44AF9CCD"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An understanding and experience of working in socially disadvantaged communities </w:t>
      </w:r>
      <w:r>
        <w:rPr>
          <w:bCs/>
          <w:sz w:val="24"/>
          <w:szCs w:val="24"/>
        </w:rPr>
        <w:t xml:space="preserve">, </w:t>
      </w:r>
      <w:r w:rsidRPr="00803D0E">
        <w:rPr>
          <w:bCs/>
          <w:sz w:val="24"/>
          <w:szCs w:val="24"/>
        </w:rPr>
        <w:t>socially excluded groups and of</w:t>
      </w:r>
      <w:r w:rsidRPr="00803D0E">
        <w:rPr>
          <w:sz w:val="24"/>
          <w:szCs w:val="24"/>
        </w:rPr>
        <w:t xml:space="preserve"> </w:t>
      </w:r>
      <w:r w:rsidRPr="00803D0E">
        <w:rPr>
          <w:bCs/>
          <w:sz w:val="24"/>
          <w:szCs w:val="24"/>
        </w:rPr>
        <w:t xml:space="preserve">health and wellbeing/health promotion strategies. </w:t>
      </w:r>
    </w:p>
    <w:p w14:paraId="201F394B" w14:textId="77777777" w:rsidR="00DF0E5F" w:rsidRPr="00803D0E" w:rsidRDefault="00DF0E5F" w:rsidP="00DF0E5F">
      <w:pPr>
        <w:numPr>
          <w:ilvl w:val="0"/>
          <w:numId w:val="37"/>
        </w:numPr>
        <w:spacing w:after="160" w:line="259" w:lineRule="auto"/>
        <w:ind w:left="360"/>
        <w:rPr>
          <w:sz w:val="24"/>
          <w:szCs w:val="24"/>
        </w:rPr>
      </w:pPr>
      <w:r w:rsidRPr="00803D0E">
        <w:rPr>
          <w:bCs/>
          <w:sz w:val="24"/>
          <w:szCs w:val="24"/>
        </w:rPr>
        <w:t>Experience of networking, representing and working collaboratively across statutory, community/voluntary and volunteer led organisations.</w:t>
      </w:r>
    </w:p>
    <w:p w14:paraId="68E5BD66"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Experience supporting organisations to deliver actions, outputs and outcomes.</w:t>
      </w:r>
    </w:p>
    <w:p w14:paraId="509FD303"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Candidates must hold a clean, current Class B Driving Licence and will be required to have access to his/her own car. </w:t>
      </w:r>
    </w:p>
    <w:p w14:paraId="1E6EF594" w14:textId="77777777" w:rsidR="00DF0E5F" w:rsidRDefault="00DF0E5F" w:rsidP="00DF0E5F">
      <w:pPr>
        <w:rPr>
          <w:b/>
          <w:sz w:val="24"/>
          <w:szCs w:val="24"/>
        </w:rPr>
      </w:pPr>
    </w:p>
    <w:p w14:paraId="21D0004A" w14:textId="0ADA89FE" w:rsidR="00DF0E5F" w:rsidRDefault="00DF0E5F" w:rsidP="00DF0E5F">
      <w:pPr>
        <w:rPr>
          <w:b/>
          <w:sz w:val="24"/>
          <w:szCs w:val="24"/>
        </w:rPr>
      </w:pPr>
      <w:r w:rsidRPr="003C1519">
        <w:rPr>
          <w:b/>
          <w:sz w:val="24"/>
          <w:szCs w:val="24"/>
        </w:rPr>
        <w:t>Desirable, though not essential:</w:t>
      </w:r>
    </w:p>
    <w:p w14:paraId="7CEC81DA" w14:textId="77777777" w:rsidR="00DF0E5F" w:rsidRPr="003C1519" w:rsidRDefault="00DF0E5F" w:rsidP="00DF0E5F">
      <w:pPr>
        <w:rPr>
          <w:b/>
          <w:sz w:val="24"/>
          <w:szCs w:val="24"/>
        </w:rPr>
      </w:pPr>
    </w:p>
    <w:p w14:paraId="43A7E256"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A relevant third level qualification, in the area of health promotion or in a related area e.g., education, community development, public health, social care </w:t>
      </w:r>
    </w:p>
    <w:p w14:paraId="1AA2D3B6"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Strong leadership and project management skills. </w:t>
      </w:r>
    </w:p>
    <w:p w14:paraId="73A0B81E"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Strong understanding and experience of programme planning and service delivery.</w:t>
      </w:r>
    </w:p>
    <w:p w14:paraId="77C45047"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Excellent communication skills, including written communication and an aptitude for report writing and social media skills.</w:t>
      </w:r>
    </w:p>
    <w:p w14:paraId="4148BDE3"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Ability to work simultaneously at both strategic and operational level. </w:t>
      </w:r>
    </w:p>
    <w:p w14:paraId="1EA97E51"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Excellent </w:t>
      </w:r>
      <w:r>
        <w:rPr>
          <w:bCs/>
          <w:sz w:val="24"/>
          <w:szCs w:val="24"/>
        </w:rPr>
        <w:t>collaborative</w:t>
      </w:r>
      <w:r w:rsidRPr="00803D0E">
        <w:rPr>
          <w:bCs/>
          <w:sz w:val="24"/>
          <w:szCs w:val="24"/>
        </w:rPr>
        <w:t>, networking, representation and relationship-building skills.</w:t>
      </w:r>
    </w:p>
    <w:p w14:paraId="675F9C86"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 xml:space="preserve">Ability to negotiate and handle difficult situations. </w:t>
      </w:r>
    </w:p>
    <w:p w14:paraId="5A04BC3C" w14:textId="77777777" w:rsidR="00DF0E5F" w:rsidRPr="00803D0E" w:rsidRDefault="00DF0E5F" w:rsidP="00DF0E5F">
      <w:pPr>
        <w:numPr>
          <w:ilvl w:val="0"/>
          <w:numId w:val="37"/>
        </w:numPr>
        <w:spacing w:after="160" w:line="259" w:lineRule="auto"/>
        <w:ind w:left="360"/>
        <w:rPr>
          <w:bCs/>
          <w:sz w:val="24"/>
          <w:szCs w:val="24"/>
        </w:rPr>
      </w:pPr>
      <w:r w:rsidRPr="00803D0E">
        <w:rPr>
          <w:bCs/>
          <w:sz w:val="24"/>
          <w:szCs w:val="24"/>
        </w:rPr>
        <w:t>Experience in reporting to Pobal.</w:t>
      </w:r>
    </w:p>
    <w:p w14:paraId="02B637CC" w14:textId="77777777" w:rsidR="00DF0E5F" w:rsidRPr="00803D0E" w:rsidRDefault="00DF0E5F" w:rsidP="00DF0E5F">
      <w:pPr>
        <w:numPr>
          <w:ilvl w:val="0"/>
          <w:numId w:val="37"/>
        </w:numPr>
        <w:spacing w:after="160" w:line="259" w:lineRule="auto"/>
        <w:ind w:left="360"/>
        <w:rPr>
          <w:sz w:val="24"/>
          <w:szCs w:val="24"/>
        </w:rPr>
      </w:pPr>
      <w:r w:rsidRPr="00803D0E">
        <w:rPr>
          <w:bCs/>
          <w:sz w:val="24"/>
          <w:szCs w:val="24"/>
        </w:rPr>
        <w:t>Financial administration and budgeting skills.</w:t>
      </w:r>
    </w:p>
    <w:p w14:paraId="2387331A" w14:textId="77777777" w:rsidR="00DF0E5F" w:rsidRPr="00242F19" w:rsidRDefault="00DF0E5F" w:rsidP="00DF0E5F">
      <w:pPr>
        <w:numPr>
          <w:ilvl w:val="0"/>
          <w:numId w:val="37"/>
        </w:numPr>
        <w:spacing w:after="160" w:line="259" w:lineRule="auto"/>
        <w:ind w:left="360"/>
        <w:rPr>
          <w:bCs/>
          <w:sz w:val="24"/>
          <w:szCs w:val="24"/>
        </w:rPr>
      </w:pPr>
      <w:r w:rsidRPr="00803D0E">
        <w:rPr>
          <w:bCs/>
          <w:sz w:val="24"/>
          <w:szCs w:val="24"/>
        </w:rPr>
        <w:t>Data management and IT skills.</w:t>
      </w:r>
    </w:p>
    <w:p w14:paraId="72000747" w14:textId="2C378C16" w:rsidR="00AD53CA" w:rsidRDefault="00AD53CA" w:rsidP="00AD53CA">
      <w:pPr>
        <w:pStyle w:val="Default"/>
        <w:spacing w:after="61"/>
        <w:ind w:left="720"/>
        <w:rPr>
          <w:rFonts w:ascii="Times New Roman" w:hAnsi="Times New Roman" w:cs="Times New Roman"/>
        </w:rPr>
      </w:pPr>
    </w:p>
    <w:p w14:paraId="6A05FA09" w14:textId="06AEEB76" w:rsidR="00DF0E5F" w:rsidRDefault="00DF0E5F" w:rsidP="00AD53CA">
      <w:pPr>
        <w:pStyle w:val="Default"/>
        <w:spacing w:after="61"/>
        <w:ind w:left="720"/>
        <w:rPr>
          <w:rFonts w:ascii="Times New Roman" w:hAnsi="Times New Roman" w:cs="Times New Roman"/>
        </w:rPr>
      </w:pPr>
    </w:p>
    <w:p w14:paraId="7F8BD51F" w14:textId="77777777" w:rsidR="0027697C" w:rsidRDefault="0027697C" w:rsidP="00AD53CA">
      <w:pPr>
        <w:pStyle w:val="Default"/>
        <w:spacing w:after="61"/>
        <w:ind w:left="720"/>
        <w:rPr>
          <w:rFonts w:ascii="Times New Roman" w:hAnsi="Times New Roman" w:cs="Times New Roman"/>
        </w:rPr>
      </w:pPr>
    </w:p>
    <w:p w14:paraId="3E36397C" w14:textId="414817AD" w:rsidR="00DF0E5F" w:rsidRDefault="00DF0E5F" w:rsidP="00AD53CA">
      <w:pPr>
        <w:pStyle w:val="Default"/>
        <w:spacing w:after="61"/>
        <w:ind w:left="720"/>
        <w:rPr>
          <w:rFonts w:ascii="Times New Roman" w:hAnsi="Times New Roman" w:cs="Times New Roman"/>
        </w:rPr>
      </w:pPr>
    </w:p>
    <w:p w14:paraId="05C11939" w14:textId="5BF15D39" w:rsidR="00DF0E5F" w:rsidRDefault="00DF0E5F" w:rsidP="00AD53CA">
      <w:pPr>
        <w:pStyle w:val="Default"/>
        <w:spacing w:after="61"/>
        <w:ind w:left="720"/>
        <w:rPr>
          <w:rFonts w:ascii="Times New Roman" w:hAnsi="Times New Roman" w:cs="Times New Roman"/>
        </w:rPr>
      </w:pPr>
    </w:p>
    <w:p w14:paraId="5592326A" w14:textId="64A4FD20" w:rsidR="00DF0E5F" w:rsidRDefault="00DF0E5F" w:rsidP="00AD53CA">
      <w:pPr>
        <w:pStyle w:val="Default"/>
        <w:spacing w:after="61"/>
        <w:ind w:left="720"/>
        <w:rPr>
          <w:rFonts w:ascii="Times New Roman" w:hAnsi="Times New Roman" w:cs="Times New Roman"/>
        </w:rPr>
      </w:pPr>
    </w:p>
    <w:p w14:paraId="288F8EB1" w14:textId="2661DC84" w:rsidR="00DF0E5F" w:rsidRDefault="00DF0E5F" w:rsidP="00AD53CA">
      <w:pPr>
        <w:pStyle w:val="Default"/>
        <w:spacing w:after="61"/>
        <w:ind w:left="720"/>
        <w:rPr>
          <w:rFonts w:ascii="Times New Roman" w:hAnsi="Times New Roman" w:cs="Times New Roman"/>
        </w:rPr>
      </w:pPr>
    </w:p>
    <w:p w14:paraId="135580FC" w14:textId="5241EC88" w:rsidR="00DF0E5F" w:rsidRDefault="00DF0E5F" w:rsidP="00AD53CA">
      <w:pPr>
        <w:pStyle w:val="Default"/>
        <w:spacing w:after="61"/>
        <w:ind w:left="720"/>
        <w:rPr>
          <w:rFonts w:ascii="Times New Roman" w:hAnsi="Times New Roman" w:cs="Times New Roman"/>
        </w:rPr>
      </w:pPr>
    </w:p>
    <w:p w14:paraId="461C04F5" w14:textId="77777777" w:rsidR="00DF0E5F" w:rsidRPr="00BD7AA3" w:rsidRDefault="00DF0E5F" w:rsidP="00AD53CA">
      <w:pPr>
        <w:pStyle w:val="Default"/>
        <w:spacing w:after="61"/>
        <w:ind w:left="720"/>
        <w:rPr>
          <w:rFonts w:ascii="Times New Roman" w:hAnsi="Times New Roman"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B43208">
            <w:pPr>
              <w:jc w:val="center"/>
              <w:rPr>
                <w:b/>
                <w:smallCaps/>
                <w:sz w:val="28"/>
                <w:szCs w:val="28"/>
              </w:rPr>
            </w:pPr>
            <w:r>
              <w:rPr>
                <w:b/>
                <w:smallCaps/>
                <w:sz w:val="28"/>
                <w:szCs w:val="28"/>
              </w:rPr>
              <w:lastRenderedPageBreak/>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6D7D9A"/>
    <w:p w14:paraId="1232E3B5" w14:textId="4CA5DF00" w:rsidR="00DF0E5F" w:rsidRDefault="00DF0E5F" w:rsidP="00DF0E5F">
      <w:pPr>
        <w:jc w:val="both"/>
        <w:rPr>
          <w:sz w:val="24"/>
          <w:szCs w:val="24"/>
        </w:rPr>
      </w:pPr>
      <w:r w:rsidRPr="00DF0E5F">
        <w:rPr>
          <w:sz w:val="24"/>
          <w:szCs w:val="24"/>
        </w:rPr>
        <w:t xml:space="preserve">The Healthy County Co-ordinator will perform such duties as may be assigned from time to time which will involve the facilitation, implementation and promotion of the policies and objectives of </w:t>
      </w:r>
      <w:r w:rsidR="0027697C">
        <w:rPr>
          <w:sz w:val="24"/>
          <w:szCs w:val="24"/>
        </w:rPr>
        <w:t xml:space="preserve">Kerry County Council </w:t>
      </w:r>
      <w:r w:rsidRPr="00DF0E5F">
        <w:rPr>
          <w:sz w:val="24"/>
          <w:szCs w:val="24"/>
        </w:rPr>
        <w:t>for the advancement of the local health and wellbeing agenda</w:t>
      </w:r>
      <w:r w:rsidR="0027697C">
        <w:rPr>
          <w:sz w:val="24"/>
          <w:szCs w:val="24"/>
        </w:rPr>
        <w:t>.</w:t>
      </w:r>
    </w:p>
    <w:p w14:paraId="1268CEAE" w14:textId="77777777" w:rsidR="0027697C" w:rsidRPr="00DF0E5F" w:rsidRDefault="0027697C" w:rsidP="00DF0E5F">
      <w:pPr>
        <w:jc w:val="both"/>
        <w:rPr>
          <w:sz w:val="24"/>
          <w:szCs w:val="24"/>
        </w:rPr>
      </w:pPr>
    </w:p>
    <w:p w14:paraId="604E7B75" w14:textId="74AC8255" w:rsidR="0027697C" w:rsidRDefault="00DF0E5F" w:rsidP="00DF0E5F">
      <w:pPr>
        <w:rPr>
          <w:sz w:val="24"/>
          <w:szCs w:val="24"/>
        </w:rPr>
      </w:pPr>
      <w:r w:rsidRPr="00DF0E5F">
        <w:rPr>
          <w:sz w:val="24"/>
          <w:szCs w:val="24"/>
        </w:rPr>
        <w:t xml:space="preserve">Such duties </w:t>
      </w:r>
      <w:r w:rsidR="0027697C">
        <w:rPr>
          <w:sz w:val="24"/>
          <w:szCs w:val="24"/>
        </w:rPr>
        <w:t xml:space="preserve">will include, but are not limited to, the following:- </w:t>
      </w:r>
    </w:p>
    <w:p w14:paraId="1910DB23" w14:textId="77777777" w:rsidR="0027697C" w:rsidRDefault="0027697C" w:rsidP="00DF0E5F">
      <w:pPr>
        <w:rPr>
          <w:sz w:val="24"/>
          <w:szCs w:val="24"/>
        </w:rPr>
      </w:pPr>
    </w:p>
    <w:p w14:paraId="4AD14835" w14:textId="30990159" w:rsidR="00DF0E5F" w:rsidRPr="00DF0E5F" w:rsidRDefault="0027697C" w:rsidP="00DF0E5F">
      <w:pPr>
        <w:pStyle w:val="Default"/>
        <w:numPr>
          <w:ilvl w:val="0"/>
          <w:numId w:val="38"/>
        </w:numPr>
        <w:ind w:left="360"/>
        <w:jc w:val="both"/>
        <w:rPr>
          <w:rFonts w:ascii="Times New Roman" w:hAnsi="Times New Roman" w:cs="Times New Roman"/>
        </w:rPr>
      </w:pPr>
      <w:r>
        <w:rPr>
          <w:rFonts w:ascii="Times New Roman" w:hAnsi="Times New Roman" w:cs="Times New Roman"/>
          <w:color w:val="auto"/>
        </w:rPr>
        <w:t>l</w:t>
      </w:r>
      <w:r w:rsidR="00DF0E5F" w:rsidRPr="00DF0E5F">
        <w:rPr>
          <w:rFonts w:ascii="Times New Roman" w:hAnsi="Times New Roman" w:cs="Times New Roman"/>
          <w:color w:val="auto"/>
        </w:rPr>
        <w:t xml:space="preserve">ead, embed and continuously advance the health and wellbeing agenda in </w:t>
      </w:r>
      <w:r>
        <w:rPr>
          <w:rFonts w:ascii="Times New Roman" w:hAnsi="Times New Roman" w:cs="Times New Roman"/>
          <w:color w:val="auto"/>
        </w:rPr>
        <w:t xml:space="preserve">county Kerry </w:t>
      </w:r>
      <w:r w:rsidR="00DF0E5F" w:rsidRPr="00DF0E5F">
        <w:rPr>
          <w:rFonts w:ascii="Times New Roman" w:hAnsi="Times New Roman" w:cs="Times New Roman"/>
          <w:color w:val="auto"/>
        </w:rPr>
        <w:t>in line with County Development Plans, Local Economic Community Plans</w:t>
      </w:r>
      <w:r>
        <w:rPr>
          <w:rFonts w:ascii="Times New Roman" w:hAnsi="Times New Roman" w:cs="Times New Roman"/>
          <w:color w:val="auto"/>
        </w:rPr>
        <w:t>,</w:t>
      </w:r>
      <w:r w:rsidR="00DF0E5F" w:rsidRPr="00DF0E5F">
        <w:rPr>
          <w:rFonts w:ascii="Times New Roman" w:hAnsi="Times New Roman" w:cs="Times New Roman"/>
          <w:color w:val="auto"/>
        </w:rPr>
        <w:t xml:space="preserve"> and other related plans </w:t>
      </w:r>
    </w:p>
    <w:p w14:paraId="59CBFAA9" w14:textId="77777777" w:rsidR="00DF0E5F" w:rsidRPr="00DF0E5F" w:rsidRDefault="00DF0E5F" w:rsidP="00DF0E5F">
      <w:pPr>
        <w:pStyle w:val="Default"/>
        <w:jc w:val="both"/>
        <w:rPr>
          <w:rFonts w:ascii="Times New Roman" w:hAnsi="Times New Roman" w:cs="Times New Roman"/>
          <w:color w:val="auto"/>
        </w:rPr>
      </w:pPr>
    </w:p>
    <w:p w14:paraId="015C0455" w14:textId="2FFB0B8B" w:rsidR="00DF0E5F" w:rsidRPr="00DF0E5F" w:rsidRDefault="0027697C" w:rsidP="00DF0E5F">
      <w:pPr>
        <w:pStyle w:val="Default"/>
        <w:numPr>
          <w:ilvl w:val="0"/>
          <w:numId w:val="38"/>
        </w:numPr>
        <w:ind w:left="360"/>
        <w:jc w:val="both"/>
        <w:rPr>
          <w:rFonts w:ascii="Times New Roman" w:hAnsi="Times New Roman" w:cs="Times New Roman"/>
        </w:rPr>
      </w:pPr>
      <w:r>
        <w:rPr>
          <w:rFonts w:ascii="Times New Roman" w:hAnsi="Times New Roman" w:cs="Times New Roman"/>
        </w:rPr>
        <w:t>d</w:t>
      </w:r>
      <w:r w:rsidR="00DF0E5F" w:rsidRPr="00DF0E5F">
        <w:rPr>
          <w:rFonts w:ascii="Times New Roman" w:hAnsi="Times New Roman" w:cs="Times New Roman"/>
        </w:rPr>
        <w:t>evelop strategies and plans to ensure the implementation and evaluation of the key elements of the role (in line with Service Level Agreement (SLA)</w:t>
      </w:r>
    </w:p>
    <w:p w14:paraId="421EE9AD" w14:textId="77777777" w:rsidR="00DF0E5F" w:rsidRPr="00DF0E5F" w:rsidRDefault="00DF0E5F" w:rsidP="00DF0E5F">
      <w:pPr>
        <w:pStyle w:val="ListParagraph"/>
        <w:rPr>
          <w:sz w:val="24"/>
          <w:szCs w:val="24"/>
        </w:rPr>
      </w:pPr>
    </w:p>
    <w:p w14:paraId="4B197106" w14:textId="2E03FF8E" w:rsidR="00DF0E5F" w:rsidRPr="0027697C" w:rsidRDefault="0027697C" w:rsidP="00A24B58">
      <w:pPr>
        <w:numPr>
          <w:ilvl w:val="0"/>
          <w:numId w:val="38"/>
        </w:numPr>
        <w:spacing w:after="160" w:line="259" w:lineRule="auto"/>
        <w:ind w:left="360"/>
        <w:jc w:val="both"/>
        <w:rPr>
          <w:sz w:val="24"/>
          <w:szCs w:val="24"/>
        </w:rPr>
      </w:pPr>
      <w:r w:rsidRPr="0027697C">
        <w:rPr>
          <w:sz w:val="24"/>
          <w:szCs w:val="24"/>
        </w:rPr>
        <w:t>e</w:t>
      </w:r>
      <w:r w:rsidR="00DF0E5F" w:rsidRPr="0027697C">
        <w:rPr>
          <w:sz w:val="24"/>
          <w:szCs w:val="24"/>
        </w:rPr>
        <w:t>nsure that the development of the County Healthy Ireland Plan commences and is completed, with the findings informing key policies and other planning processes including the Local Economic Community Plan</w:t>
      </w:r>
    </w:p>
    <w:p w14:paraId="08FE5E77" w14:textId="2D2531D3" w:rsidR="00DF0E5F" w:rsidRPr="0027697C" w:rsidRDefault="00DF0E5F" w:rsidP="004844FE">
      <w:pPr>
        <w:numPr>
          <w:ilvl w:val="0"/>
          <w:numId w:val="39"/>
        </w:numPr>
        <w:spacing w:after="160" w:line="259" w:lineRule="auto"/>
        <w:ind w:left="360"/>
        <w:jc w:val="both"/>
        <w:rPr>
          <w:sz w:val="24"/>
          <w:szCs w:val="24"/>
        </w:rPr>
      </w:pPr>
      <w:r w:rsidRPr="0027697C">
        <w:rPr>
          <w:sz w:val="24"/>
          <w:szCs w:val="24"/>
        </w:rPr>
        <w:t xml:space="preserve">provide an annual plan in conjunction with the Department of Health (DoH) and </w:t>
      </w:r>
      <w:r w:rsidR="0027697C" w:rsidRPr="0027697C">
        <w:rPr>
          <w:sz w:val="24"/>
          <w:szCs w:val="24"/>
        </w:rPr>
        <w:t xml:space="preserve">Kerry County Council </w:t>
      </w:r>
      <w:r w:rsidRPr="0027697C">
        <w:rPr>
          <w:sz w:val="24"/>
          <w:szCs w:val="24"/>
        </w:rPr>
        <w:t>Line Manger</w:t>
      </w:r>
      <w:r w:rsidR="0027697C" w:rsidRPr="0027697C">
        <w:rPr>
          <w:sz w:val="24"/>
          <w:szCs w:val="24"/>
        </w:rPr>
        <w:t xml:space="preserve">, </w:t>
      </w:r>
      <w:r w:rsidRPr="0027697C">
        <w:rPr>
          <w:sz w:val="24"/>
          <w:szCs w:val="24"/>
        </w:rPr>
        <w:t>and provide for an annual review</w:t>
      </w:r>
    </w:p>
    <w:p w14:paraId="7A8A478D" w14:textId="090DEDC5" w:rsidR="00DF0E5F" w:rsidRPr="0027697C" w:rsidRDefault="0027697C" w:rsidP="00AB0CE3">
      <w:pPr>
        <w:numPr>
          <w:ilvl w:val="0"/>
          <w:numId w:val="38"/>
        </w:numPr>
        <w:spacing w:after="160" w:line="259" w:lineRule="auto"/>
        <w:ind w:left="360"/>
        <w:jc w:val="both"/>
        <w:rPr>
          <w:sz w:val="24"/>
          <w:szCs w:val="24"/>
        </w:rPr>
      </w:pPr>
      <w:r w:rsidRPr="0027697C">
        <w:rPr>
          <w:sz w:val="24"/>
          <w:szCs w:val="24"/>
        </w:rPr>
        <w:t>c</w:t>
      </w:r>
      <w:r w:rsidR="00DF0E5F" w:rsidRPr="0027697C">
        <w:rPr>
          <w:sz w:val="24"/>
          <w:szCs w:val="24"/>
        </w:rPr>
        <w:t>o</w:t>
      </w:r>
      <w:r w:rsidRPr="0027697C">
        <w:rPr>
          <w:sz w:val="24"/>
          <w:szCs w:val="24"/>
        </w:rPr>
        <w:t>-</w:t>
      </w:r>
      <w:r w:rsidR="00DF0E5F" w:rsidRPr="0027697C">
        <w:rPr>
          <w:sz w:val="24"/>
          <w:szCs w:val="24"/>
        </w:rPr>
        <w:t>ordinate the overall planning delivery of Healthy Ireland Round 4, including development of the Programme of Work for Healthy Ireland Round 4</w:t>
      </w:r>
      <w:r w:rsidRPr="0027697C">
        <w:rPr>
          <w:sz w:val="24"/>
          <w:szCs w:val="24"/>
        </w:rPr>
        <w:t xml:space="preserve">, </w:t>
      </w:r>
      <w:r w:rsidR="00DF0E5F" w:rsidRPr="0027697C">
        <w:rPr>
          <w:sz w:val="24"/>
          <w:szCs w:val="24"/>
        </w:rPr>
        <w:t>monitor and review progress of the Healthy Ireland Round 4 approved Programme of Wor</w:t>
      </w:r>
      <w:r w:rsidRPr="0027697C">
        <w:rPr>
          <w:sz w:val="24"/>
          <w:szCs w:val="24"/>
        </w:rPr>
        <w:t xml:space="preserve">k, </w:t>
      </w:r>
      <w:r w:rsidR="00DF0E5F" w:rsidRPr="0027697C">
        <w:rPr>
          <w:sz w:val="24"/>
          <w:szCs w:val="24"/>
        </w:rPr>
        <w:t>and meeting all reporting requirements</w:t>
      </w:r>
    </w:p>
    <w:p w14:paraId="4DF2BCEF" w14:textId="2EFFA197" w:rsidR="00DF0E5F" w:rsidRPr="0027697C" w:rsidRDefault="0027697C" w:rsidP="007C049A">
      <w:pPr>
        <w:pStyle w:val="Default"/>
        <w:numPr>
          <w:ilvl w:val="0"/>
          <w:numId w:val="38"/>
        </w:numPr>
        <w:ind w:left="360"/>
        <w:jc w:val="both"/>
      </w:pPr>
      <w:r>
        <w:rPr>
          <w:rFonts w:ascii="Times New Roman" w:hAnsi="Times New Roman" w:cs="Times New Roman"/>
        </w:rPr>
        <w:t>e</w:t>
      </w:r>
      <w:r w:rsidR="00DF0E5F" w:rsidRPr="00DF0E5F">
        <w:rPr>
          <w:rFonts w:ascii="Times New Roman" w:hAnsi="Times New Roman" w:cs="Times New Roman"/>
        </w:rPr>
        <w:t xml:space="preserve">ngage with colleagues across </w:t>
      </w:r>
      <w:r>
        <w:rPr>
          <w:rFonts w:ascii="Times New Roman" w:hAnsi="Times New Roman" w:cs="Times New Roman"/>
        </w:rPr>
        <w:t xml:space="preserve">the </w:t>
      </w:r>
      <w:r w:rsidR="00DF0E5F" w:rsidRPr="00DF0E5F">
        <w:rPr>
          <w:rFonts w:ascii="Times New Roman" w:hAnsi="Times New Roman" w:cs="Times New Roman"/>
        </w:rPr>
        <w:t xml:space="preserve">local authority to ensure the functions being undertaken by the Healthy </w:t>
      </w:r>
      <w:r>
        <w:rPr>
          <w:rFonts w:ascii="Times New Roman" w:hAnsi="Times New Roman" w:cs="Times New Roman"/>
        </w:rPr>
        <w:t>C</w:t>
      </w:r>
      <w:r w:rsidR="00DF0E5F" w:rsidRPr="00DF0E5F">
        <w:rPr>
          <w:rFonts w:ascii="Times New Roman" w:hAnsi="Times New Roman" w:cs="Times New Roman"/>
        </w:rPr>
        <w:t xml:space="preserve">ounty Co-ordinator are integrated into the wider community initiatives being undertaken by </w:t>
      </w:r>
      <w:r>
        <w:rPr>
          <w:rFonts w:ascii="Times New Roman" w:hAnsi="Times New Roman" w:cs="Times New Roman"/>
        </w:rPr>
        <w:t>Kerry County Council</w:t>
      </w:r>
    </w:p>
    <w:p w14:paraId="1FE6F17A" w14:textId="77777777" w:rsidR="0027697C" w:rsidRPr="0027697C" w:rsidRDefault="0027697C" w:rsidP="0027697C">
      <w:pPr>
        <w:pStyle w:val="Default"/>
        <w:ind w:left="360"/>
        <w:jc w:val="both"/>
      </w:pPr>
    </w:p>
    <w:p w14:paraId="5FDC5BAA" w14:textId="71E7D7BC" w:rsidR="00DF0E5F" w:rsidRPr="0027697C" w:rsidRDefault="0027697C" w:rsidP="001D6793">
      <w:pPr>
        <w:pStyle w:val="Default"/>
        <w:numPr>
          <w:ilvl w:val="0"/>
          <w:numId w:val="38"/>
        </w:numPr>
        <w:ind w:left="360"/>
        <w:jc w:val="both"/>
      </w:pPr>
      <w:r>
        <w:rPr>
          <w:rFonts w:ascii="Times New Roman" w:hAnsi="Times New Roman" w:cs="Times New Roman"/>
          <w:color w:val="auto"/>
        </w:rPr>
        <w:t>p</w:t>
      </w:r>
      <w:r w:rsidR="00DF0E5F" w:rsidRPr="00DF0E5F">
        <w:rPr>
          <w:rFonts w:ascii="Times New Roman" w:hAnsi="Times New Roman" w:cs="Times New Roman"/>
          <w:color w:val="auto"/>
        </w:rPr>
        <w:t>romote co-ordination between, and establish links with, community, voluntary and public sector bodies operating within the catchment area as it relates to health and wellbeing initiatives and outcomes</w:t>
      </w:r>
    </w:p>
    <w:p w14:paraId="16A7D387" w14:textId="77777777" w:rsidR="0027697C" w:rsidRDefault="0027697C" w:rsidP="0027697C">
      <w:pPr>
        <w:pStyle w:val="ListParagraph"/>
      </w:pPr>
    </w:p>
    <w:p w14:paraId="015D9035" w14:textId="74B69249" w:rsidR="00DF0E5F" w:rsidRPr="0027697C" w:rsidRDefault="0027697C" w:rsidP="000C4C97">
      <w:pPr>
        <w:numPr>
          <w:ilvl w:val="0"/>
          <w:numId w:val="39"/>
        </w:numPr>
        <w:spacing w:after="160" w:line="259" w:lineRule="auto"/>
        <w:ind w:left="360"/>
        <w:jc w:val="both"/>
      </w:pPr>
      <w:r>
        <w:rPr>
          <w:sz w:val="24"/>
          <w:szCs w:val="24"/>
        </w:rPr>
        <w:t>p</w:t>
      </w:r>
      <w:r w:rsidR="00DF0E5F" w:rsidRPr="00DF0E5F">
        <w:rPr>
          <w:sz w:val="24"/>
          <w:szCs w:val="24"/>
        </w:rPr>
        <w:t xml:space="preserve">romote Healthy Ireland and other relevant initiatives within the </w:t>
      </w:r>
      <w:r>
        <w:rPr>
          <w:sz w:val="24"/>
          <w:szCs w:val="24"/>
        </w:rPr>
        <w:t>cou</w:t>
      </w:r>
      <w:r w:rsidR="00DF0E5F" w:rsidRPr="00DF0E5F">
        <w:rPr>
          <w:sz w:val="24"/>
          <w:szCs w:val="24"/>
        </w:rPr>
        <w:t>nty amongst the local community, key target groups, state agencies, voluntary organisations, local businesses, and elected representatives</w:t>
      </w:r>
    </w:p>
    <w:p w14:paraId="7D71E059" w14:textId="17124967" w:rsidR="00DF0E5F" w:rsidRPr="00DF0E5F" w:rsidRDefault="0027697C" w:rsidP="00DF0E5F">
      <w:pPr>
        <w:pStyle w:val="Default"/>
        <w:numPr>
          <w:ilvl w:val="0"/>
          <w:numId w:val="38"/>
        </w:numPr>
        <w:ind w:left="360"/>
        <w:jc w:val="both"/>
        <w:rPr>
          <w:rFonts w:ascii="Times New Roman" w:hAnsi="Times New Roman" w:cs="Times New Roman"/>
        </w:rPr>
      </w:pPr>
      <w:r>
        <w:rPr>
          <w:rFonts w:ascii="Times New Roman" w:hAnsi="Times New Roman" w:cs="Times New Roman"/>
          <w:color w:val="auto"/>
        </w:rPr>
        <w:t>c</w:t>
      </w:r>
      <w:r w:rsidR="00DF0E5F" w:rsidRPr="00DF0E5F">
        <w:rPr>
          <w:rFonts w:ascii="Times New Roman" w:hAnsi="Times New Roman" w:cs="Times New Roman"/>
          <w:color w:val="auto"/>
        </w:rPr>
        <w:t>ollaborate with and support complementary health and wellbeing initiatives under relevant and aligned funding streams, including Sláintecare Healthy Communities Programme</w:t>
      </w:r>
    </w:p>
    <w:p w14:paraId="14B89EC9" w14:textId="77777777" w:rsidR="00DF0E5F" w:rsidRPr="00DF0E5F" w:rsidRDefault="00DF0E5F" w:rsidP="00DF0E5F">
      <w:pPr>
        <w:pStyle w:val="Default"/>
        <w:jc w:val="both"/>
        <w:rPr>
          <w:rFonts w:ascii="Times New Roman" w:hAnsi="Times New Roman" w:cs="Times New Roman"/>
        </w:rPr>
      </w:pPr>
    </w:p>
    <w:p w14:paraId="09B04BFB" w14:textId="6BD1D470" w:rsidR="00DF0E5F" w:rsidRPr="00DF0E5F" w:rsidRDefault="0027697C" w:rsidP="00DF0E5F">
      <w:pPr>
        <w:numPr>
          <w:ilvl w:val="0"/>
          <w:numId w:val="38"/>
        </w:numPr>
        <w:spacing w:after="160" w:line="259" w:lineRule="auto"/>
        <w:ind w:left="360"/>
        <w:jc w:val="both"/>
        <w:rPr>
          <w:sz w:val="24"/>
          <w:szCs w:val="24"/>
        </w:rPr>
      </w:pPr>
      <w:r>
        <w:rPr>
          <w:sz w:val="24"/>
          <w:szCs w:val="24"/>
        </w:rPr>
        <w:t>p</w:t>
      </w:r>
      <w:r w:rsidR="00DF0E5F" w:rsidRPr="00DF0E5F">
        <w:rPr>
          <w:sz w:val="24"/>
          <w:szCs w:val="24"/>
        </w:rPr>
        <w:t xml:space="preserve">rogress the </w:t>
      </w:r>
      <w:r>
        <w:rPr>
          <w:sz w:val="24"/>
          <w:szCs w:val="24"/>
        </w:rPr>
        <w:t>c</w:t>
      </w:r>
      <w:r w:rsidR="00DF0E5F" w:rsidRPr="00DF0E5F">
        <w:rPr>
          <w:sz w:val="24"/>
          <w:szCs w:val="24"/>
        </w:rPr>
        <w:t>ounty’s membership and participation in the Healthy Cities and Counties Network</w:t>
      </w:r>
      <w:r>
        <w:rPr>
          <w:sz w:val="24"/>
          <w:szCs w:val="24"/>
        </w:rPr>
        <w:t xml:space="preserve">, </w:t>
      </w:r>
      <w:r w:rsidR="00DF0E5F" w:rsidRPr="00DF0E5F">
        <w:rPr>
          <w:sz w:val="24"/>
          <w:szCs w:val="24"/>
        </w:rPr>
        <w:t>and lead the implementation of Healthy Ireland County/City strategies locally</w:t>
      </w:r>
    </w:p>
    <w:p w14:paraId="4B5F902F" w14:textId="73B65FEF" w:rsidR="00DF0E5F" w:rsidRPr="00DF0E5F" w:rsidRDefault="0027697C" w:rsidP="00DF0E5F">
      <w:pPr>
        <w:numPr>
          <w:ilvl w:val="0"/>
          <w:numId w:val="38"/>
        </w:numPr>
        <w:spacing w:after="160" w:line="259" w:lineRule="auto"/>
        <w:ind w:left="360"/>
        <w:jc w:val="both"/>
        <w:rPr>
          <w:sz w:val="24"/>
          <w:szCs w:val="24"/>
        </w:rPr>
      </w:pPr>
      <w:r>
        <w:rPr>
          <w:color w:val="000000"/>
          <w:sz w:val="24"/>
          <w:szCs w:val="24"/>
        </w:rPr>
        <w:t>p</w:t>
      </w:r>
      <w:r w:rsidR="00DF0E5F" w:rsidRPr="00DF0E5F">
        <w:rPr>
          <w:color w:val="000000"/>
          <w:sz w:val="24"/>
          <w:szCs w:val="24"/>
        </w:rPr>
        <w:t>articipate in and exchange experiences with</w:t>
      </w:r>
      <w:r>
        <w:rPr>
          <w:color w:val="000000"/>
          <w:sz w:val="24"/>
          <w:szCs w:val="24"/>
        </w:rPr>
        <w:t xml:space="preserve"> </w:t>
      </w:r>
      <w:r w:rsidR="00DF0E5F" w:rsidRPr="00DF0E5F">
        <w:rPr>
          <w:color w:val="000000"/>
          <w:sz w:val="24"/>
          <w:szCs w:val="24"/>
        </w:rPr>
        <w:t>Healthy Cities Networks nationally and internationally</w:t>
      </w:r>
    </w:p>
    <w:p w14:paraId="2C2B372A" w14:textId="7C9D0A52" w:rsidR="00DF0E5F" w:rsidRPr="00DF0E5F" w:rsidRDefault="0027697C" w:rsidP="00DF0E5F">
      <w:pPr>
        <w:numPr>
          <w:ilvl w:val="0"/>
          <w:numId w:val="38"/>
        </w:numPr>
        <w:spacing w:after="160" w:line="259" w:lineRule="auto"/>
        <w:ind w:left="360"/>
        <w:jc w:val="both"/>
        <w:rPr>
          <w:sz w:val="24"/>
          <w:szCs w:val="24"/>
        </w:rPr>
      </w:pPr>
      <w:r>
        <w:rPr>
          <w:sz w:val="24"/>
          <w:szCs w:val="24"/>
        </w:rPr>
        <w:t>p</w:t>
      </w:r>
      <w:r w:rsidR="00DF0E5F" w:rsidRPr="00DF0E5F">
        <w:rPr>
          <w:sz w:val="24"/>
          <w:szCs w:val="24"/>
        </w:rPr>
        <w:t>romote awareness of and drive the Healthy Ireland agenda</w:t>
      </w:r>
    </w:p>
    <w:p w14:paraId="10F002CE" w14:textId="5AB17444" w:rsidR="00DF0E5F" w:rsidRPr="00DF0E5F" w:rsidRDefault="0027697C" w:rsidP="00DF0E5F">
      <w:pPr>
        <w:pStyle w:val="ListParagraph"/>
        <w:numPr>
          <w:ilvl w:val="0"/>
          <w:numId w:val="38"/>
        </w:numPr>
        <w:spacing w:after="160" w:line="259" w:lineRule="auto"/>
        <w:ind w:left="360"/>
        <w:contextualSpacing/>
        <w:jc w:val="both"/>
        <w:rPr>
          <w:color w:val="000000"/>
          <w:sz w:val="24"/>
          <w:szCs w:val="24"/>
        </w:rPr>
      </w:pPr>
      <w:r>
        <w:rPr>
          <w:color w:val="000000"/>
          <w:sz w:val="24"/>
          <w:szCs w:val="24"/>
        </w:rPr>
        <w:t>c</w:t>
      </w:r>
      <w:r w:rsidR="00DF0E5F" w:rsidRPr="00DF0E5F">
        <w:rPr>
          <w:color w:val="000000"/>
          <w:sz w:val="24"/>
          <w:szCs w:val="24"/>
        </w:rPr>
        <w:t>ollaborate with and support communities to improve their health and well-being and build their capacity for undertaking actions that can both improve health and strengthen community assets</w:t>
      </w:r>
    </w:p>
    <w:p w14:paraId="62A84352" w14:textId="43063CB0" w:rsidR="00DF0E5F" w:rsidRPr="00DF0E5F" w:rsidRDefault="0027697C" w:rsidP="00DF0E5F">
      <w:pPr>
        <w:numPr>
          <w:ilvl w:val="0"/>
          <w:numId w:val="38"/>
        </w:numPr>
        <w:spacing w:after="160" w:line="259" w:lineRule="auto"/>
        <w:ind w:left="360"/>
        <w:jc w:val="both"/>
        <w:rPr>
          <w:sz w:val="24"/>
          <w:szCs w:val="24"/>
        </w:rPr>
      </w:pPr>
      <w:r>
        <w:rPr>
          <w:color w:val="000000"/>
          <w:sz w:val="24"/>
          <w:szCs w:val="24"/>
        </w:rPr>
        <w:t>c</w:t>
      </w:r>
      <w:r w:rsidR="00DF0E5F" w:rsidRPr="00DF0E5F">
        <w:rPr>
          <w:color w:val="000000"/>
          <w:sz w:val="24"/>
          <w:szCs w:val="24"/>
        </w:rPr>
        <w:t xml:space="preserve">reate and maintain the health profile of the </w:t>
      </w:r>
      <w:r w:rsidR="00E337BE">
        <w:rPr>
          <w:color w:val="000000"/>
          <w:sz w:val="24"/>
          <w:szCs w:val="24"/>
        </w:rPr>
        <w:t>co</w:t>
      </w:r>
      <w:r w:rsidR="00DF0E5F" w:rsidRPr="00DF0E5F">
        <w:rPr>
          <w:color w:val="000000"/>
          <w:sz w:val="24"/>
          <w:szCs w:val="24"/>
        </w:rPr>
        <w:t>unty</w:t>
      </w:r>
    </w:p>
    <w:p w14:paraId="6C2B7A40" w14:textId="7522657F" w:rsidR="00DF0E5F" w:rsidRPr="00DF0E5F" w:rsidRDefault="00E337BE" w:rsidP="00DF0E5F">
      <w:pPr>
        <w:numPr>
          <w:ilvl w:val="0"/>
          <w:numId w:val="38"/>
        </w:numPr>
        <w:spacing w:after="160" w:line="259" w:lineRule="auto"/>
        <w:ind w:left="360"/>
        <w:jc w:val="both"/>
        <w:rPr>
          <w:sz w:val="24"/>
          <w:szCs w:val="24"/>
        </w:rPr>
      </w:pPr>
      <w:r>
        <w:rPr>
          <w:sz w:val="24"/>
          <w:szCs w:val="24"/>
        </w:rPr>
        <w:t>u</w:t>
      </w:r>
      <w:r w:rsidR="00DF0E5F" w:rsidRPr="00DF0E5F">
        <w:rPr>
          <w:sz w:val="24"/>
          <w:szCs w:val="24"/>
        </w:rPr>
        <w:t>se evidence, data, local health profiles</w:t>
      </w:r>
      <w:r>
        <w:rPr>
          <w:sz w:val="24"/>
          <w:szCs w:val="24"/>
        </w:rPr>
        <w:t>,</w:t>
      </w:r>
      <w:r w:rsidR="00DF0E5F" w:rsidRPr="00DF0E5F">
        <w:rPr>
          <w:sz w:val="24"/>
          <w:szCs w:val="24"/>
        </w:rPr>
        <w:t xml:space="preserve"> and the Healthy Ireland Outcomes Framework to inform local priorities and the Healthy Ireland Round 4 Programme of Work</w:t>
      </w:r>
    </w:p>
    <w:p w14:paraId="5AFDE4CE" w14:textId="48D707CE" w:rsidR="00DF0E5F" w:rsidRPr="00DF0E5F" w:rsidRDefault="00E337BE" w:rsidP="00DF0E5F">
      <w:pPr>
        <w:numPr>
          <w:ilvl w:val="0"/>
          <w:numId w:val="38"/>
        </w:numPr>
        <w:spacing w:after="160" w:line="259" w:lineRule="auto"/>
        <w:ind w:left="360"/>
        <w:jc w:val="both"/>
        <w:rPr>
          <w:sz w:val="24"/>
          <w:szCs w:val="24"/>
        </w:rPr>
      </w:pPr>
      <w:r>
        <w:rPr>
          <w:sz w:val="24"/>
          <w:szCs w:val="24"/>
        </w:rPr>
        <w:lastRenderedPageBreak/>
        <w:t>a</w:t>
      </w:r>
      <w:r w:rsidR="00DF0E5F" w:rsidRPr="00DF0E5F">
        <w:rPr>
          <w:sz w:val="24"/>
          <w:szCs w:val="24"/>
        </w:rPr>
        <w:t>pply a social determinants of health lens to service planning and local health and well-being agenda</w:t>
      </w:r>
    </w:p>
    <w:p w14:paraId="593FA0E8" w14:textId="140BA55C" w:rsidR="00DF0E5F" w:rsidRPr="00DF0E5F" w:rsidRDefault="00E337BE" w:rsidP="00DF0E5F">
      <w:pPr>
        <w:numPr>
          <w:ilvl w:val="0"/>
          <w:numId w:val="39"/>
        </w:numPr>
        <w:spacing w:after="160" w:line="259" w:lineRule="auto"/>
        <w:ind w:left="360"/>
        <w:jc w:val="both"/>
        <w:rPr>
          <w:sz w:val="24"/>
          <w:szCs w:val="24"/>
        </w:rPr>
      </w:pPr>
      <w:r>
        <w:rPr>
          <w:sz w:val="24"/>
          <w:szCs w:val="24"/>
        </w:rPr>
        <w:t>l</w:t>
      </w:r>
      <w:r w:rsidR="00DF0E5F" w:rsidRPr="00DF0E5F">
        <w:rPr>
          <w:sz w:val="24"/>
          <w:szCs w:val="24"/>
        </w:rPr>
        <w:t>iaise with the local CYPSC Coordinator to ensure overall coherence of all Healthy Ireland funded actions in catchment area</w:t>
      </w:r>
    </w:p>
    <w:p w14:paraId="790CB799" w14:textId="1C1BA594" w:rsidR="00DF0E5F" w:rsidRPr="00DF0E5F" w:rsidRDefault="00E337BE" w:rsidP="00DF0E5F">
      <w:pPr>
        <w:numPr>
          <w:ilvl w:val="0"/>
          <w:numId w:val="39"/>
        </w:numPr>
        <w:spacing w:after="160" w:line="259" w:lineRule="auto"/>
        <w:ind w:left="360"/>
        <w:jc w:val="both"/>
        <w:rPr>
          <w:sz w:val="24"/>
          <w:szCs w:val="24"/>
        </w:rPr>
      </w:pPr>
      <w:r>
        <w:rPr>
          <w:sz w:val="24"/>
          <w:szCs w:val="24"/>
        </w:rPr>
        <w:t>s</w:t>
      </w:r>
      <w:r w:rsidR="00DF0E5F" w:rsidRPr="00DF0E5F">
        <w:rPr>
          <w:sz w:val="24"/>
          <w:szCs w:val="24"/>
        </w:rPr>
        <w:t>upport the LCDC/CYPSC Healthy Ireland sub-group to carry out their oversight role</w:t>
      </w:r>
    </w:p>
    <w:p w14:paraId="77EC682F" w14:textId="5B6D8637" w:rsidR="00DF0E5F" w:rsidRPr="00DF0E5F" w:rsidRDefault="00E337BE" w:rsidP="00DF0E5F">
      <w:pPr>
        <w:numPr>
          <w:ilvl w:val="0"/>
          <w:numId w:val="39"/>
        </w:numPr>
        <w:spacing w:after="160" w:line="259" w:lineRule="auto"/>
        <w:ind w:left="360"/>
        <w:jc w:val="both"/>
        <w:rPr>
          <w:sz w:val="24"/>
          <w:szCs w:val="24"/>
        </w:rPr>
      </w:pPr>
      <w:r>
        <w:rPr>
          <w:sz w:val="24"/>
          <w:szCs w:val="24"/>
        </w:rPr>
        <w:t>p</w:t>
      </w:r>
      <w:r w:rsidR="00DF0E5F" w:rsidRPr="00DF0E5F">
        <w:rPr>
          <w:sz w:val="24"/>
          <w:szCs w:val="24"/>
        </w:rPr>
        <w:t>rovide networking events and shared learning opportunities for all project stakeholders</w:t>
      </w:r>
    </w:p>
    <w:p w14:paraId="4365B9CD" w14:textId="713CCB85" w:rsidR="00DF0E5F" w:rsidRPr="00DF0E5F" w:rsidRDefault="00E337BE" w:rsidP="00DF0E5F">
      <w:pPr>
        <w:numPr>
          <w:ilvl w:val="0"/>
          <w:numId w:val="39"/>
        </w:numPr>
        <w:spacing w:after="160" w:line="259" w:lineRule="auto"/>
        <w:ind w:left="360"/>
        <w:jc w:val="both"/>
        <w:rPr>
          <w:sz w:val="24"/>
          <w:szCs w:val="24"/>
        </w:rPr>
      </w:pPr>
      <w:r>
        <w:rPr>
          <w:sz w:val="24"/>
          <w:szCs w:val="24"/>
        </w:rPr>
        <w:t>d</w:t>
      </w:r>
      <w:r w:rsidR="00DF0E5F" w:rsidRPr="00DF0E5F">
        <w:rPr>
          <w:sz w:val="24"/>
          <w:szCs w:val="24"/>
        </w:rPr>
        <w:t>evelop and implement a communications strategy to highlight activities, strategies and learning from the Fund</w:t>
      </w:r>
    </w:p>
    <w:p w14:paraId="2BD5B6AA" w14:textId="0CF36EFE" w:rsidR="00687A24" w:rsidRDefault="00E337BE" w:rsidP="00687A24">
      <w:pPr>
        <w:numPr>
          <w:ilvl w:val="0"/>
          <w:numId w:val="39"/>
        </w:numPr>
        <w:spacing w:after="160" w:line="259" w:lineRule="auto"/>
        <w:ind w:left="360"/>
        <w:jc w:val="both"/>
        <w:rPr>
          <w:sz w:val="24"/>
          <w:szCs w:val="24"/>
        </w:rPr>
      </w:pPr>
      <w:r>
        <w:rPr>
          <w:sz w:val="24"/>
          <w:szCs w:val="24"/>
        </w:rPr>
        <w:t>i</w:t>
      </w:r>
      <w:r w:rsidR="00DF0E5F" w:rsidRPr="00DF0E5F">
        <w:rPr>
          <w:sz w:val="24"/>
          <w:szCs w:val="24"/>
        </w:rPr>
        <w:t>dentify opportunities for collaboration at local, regional, and national levels including opportunities for match funding and resourcing</w:t>
      </w:r>
      <w:bookmarkStart w:id="3" w:name="_GoBack"/>
      <w:bookmarkEnd w:id="3"/>
    </w:p>
    <w:p w14:paraId="314A0946" w14:textId="3FA7F8D1" w:rsidR="00687A24" w:rsidRPr="00687A24" w:rsidRDefault="00687A24" w:rsidP="00687A24">
      <w:pPr>
        <w:numPr>
          <w:ilvl w:val="0"/>
          <w:numId w:val="39"/>
        </w:numPr>
        <w:spacing w:after="160" w:line="259" w:lineRule="auto"/>
        <w:ind w:left="360"/>
        <w:jc w:val="both"/>
        <w:rPr>
          <w:sz w:val="24"/>
          <w:szCs w:val="24"/>
        </w:rPr>
      </w:pPr>
      <w:r>
        <w:rPr>
          <w:sz w:val="24"/>
          <w:szCs w:val="24"/>
        </w:rPr>
        <w:t>oth</w:t>
      </w:r>
      <w:r w:rsidRPr="00687A24">
        <w:rPr>
          <w:sz w:val="24"/>
          <w:szCs w:val="24"/>
        </w:rPr>
        <w:t>er duties as the Chief Executive may assign to the role so as to promote lifelong health and wellbeing in the community</w:t>
      </w:r>
    </w:p>
    <w:p w14:paraId="0885A37C" w14:textId="77777777" w:rsidR="00DF0E5F" w:rsidRPr="00DF0E5F" w:rsidRDefault="00DF0E5F" w:rsidP="00DF0E5F">
      <w:pPr>
        <w:ind w:left="360"/>
        <w:rPr>
          <w:sz w:val="24"/>
          <w:szCs w:val="24"/>
        </w:rPr>
      </w:pPr>
    </w:p>
    <w:p w14:paraId="09DD8CCA" w14:textId="77777777" w:rsidR="00DF0E5F" w:rsidRPr="00DF0E5F" w:rsidRDefault="00DF0E5F" w:rsidP="00DF0E5F">
      <w:pPr>
        <w:rPr>
          <w:b/>
          <w:sz w:val="24"/>
          <w:szCs w:val="24"/>
        </w:rPr>
      </w:pPr>
      <w:r w:rsidRPr="00DF0E5F">
        <w:rPr>
          <w:b/>
          <w:sz w:val="24"/>
          <w:szCs w:val="24"/>
        </w:rPr>
        <w:t>Reporting</w:t>
      </w:r>
    </w:p>
    <w:p w14:paraId="136ED277" w14:textId="32DD3698" w:rsidR="00DF0E5F" w:rsidRPr="00E337BE" w:rsidRDefault="00E337BE" w:rsidP="00E337BE">
      <w:pPr>
        <w:numPr>
          <w:ilvl w:val="0"/>
          <w:numId w:val="40"/>
        </w:numPr>
        <w:spacing w:after="160" w:line="259" w:lineRule="auto"/>
        <w:ind w:left="360"/>
        <w:jc w:val="both"/>
        <w:rPr>
          <w:sz w:val="24"/>
          <w:szCs w:val="24"/>
        </w:rPr>
      </w:pPr>
      <w:r>
        <w:rPr>
          <w:sz w:val="24"/>
          <w:szCs w:val="24"/>
        </w:rPr>
        <w:t>e</w:t>
      </w:r>
      <w:r w:rsidR="00DF0E5F" w:rsidRPr="00DF0E5F">
        <w:rPr>
          <w:sz w:val="24"/>
          <w:szCs w:val="24"/>
        </w:rPr>
        <w:t>nsure compliance with all required local authority financial, management and governance reporting requirements</w:t>
      </w:r>
      <w:r w:rsidR="00DF0E5F" w:rsidRPr="00E337BE">
        <w:rPr>
          <w:sz w:val="24"/>
          <w:szCs w:val="24"/>
        </w:rPr>
        <w:t xml:space="preserve"> </w:t>
      </w:r>
    </w:p>
    <w:p w14:paraId="1D8CD1BC" w14:textId="6559F7BC" w:rsidR="00DF0E5F" w:rsidRPr="00DF0E5F" w:rsidRDefault="00E337BE" w:rsidP="00DF0E5F">
      <w:pPr>
        <w:numPr>
          <w:ilvl w:val="0"/>
          <w:numId w:val="40"/>
        </w:numPr>
        <w:spacing w:after="160" w:line="259" w:lineRule="auto"/>
        <w:ind w:left="360"/>
        <w:jc w:val="both"/>
        <w:rPr>
          <w:sz w:val="24"/>
          <w:szCs w:val="24"/>
        </w:rPr>
      </w:pPr>
      <w:r>
        <w:rPr>
          <w:sz w:val="24"/>
          <w:szCs w:val="24"/>
        </w:rPr>
        <w:t>c</w:t>
      </w:r>
      <w:r w:rsidR="00DF0E5F" w:rsidRPr="00DF0E5F">
        <w:rPr>
          <w:sz w:val="24"/>
          <w:szCs w:val="24"/>
        </w:rPr>
        <w:t>ollect, maintain</w:t>
      </w:r>
      <w:r>
        <w:rPr>
          <w:sz w:val="24"/>
          <w:szCs w:val="24"/>
        </w:rPr>
        <w:t>,</w:t>
      </w:r>
      <w:r w:rsidR="00DF0E5F" w:rsidRPr="00DF0E5F">
        <w:rPr>
          <w:sz w:val="24"/>
          <w:szCs w:val="24"/>
        </w:rPr>
        <w:t xml:space="preserve"> and update relevant data</w:t>
      </w:r>
    </w:p>
    <w:p w14:paraId="3E56DD1B" w14:textId="3771C3A9" w:rsidR="00DF0E5F" w:rsidRPr="00DF0E5F" w:rsidRDefault="00E337BE" w:rsidP="00DF0E5F">
      <w:pPr>
        <w:numPr>
          <w:ilvl w:val="0"/>
          <w:numId w:val="40"/>
        </w:numPr>
        <w:spacing w:after="160" w:line="259" w:lineRule="auto"/>
        <w:ind w:left="360"/>
        <w:jc w:val="both"/>
        <w:rPr>
          <w:sz w:val="24"/>
          <w:szCs w:val="24"/>
        </w:rPr>
      </w:pPr>
      <w:r>
        <w:rPr>
          <w:sz w:val="24"/>
          <w:szCs w:val="24"/>
        </w:rPr>
        <w:t>w</w:t>
      </w:r>
      <w:r w:rsidR="00DF0E5F" w:rsidRPr="00DF0E5F">
        <w:rPr>
          <w:sz w:val="24"/>
          <w:szCs w:val="24"/>
        </w:rPr>
        <w:t>ork with project partners to ensure that they are aware of and fulfil their reporting requirements</w:t>
      </w:r>
    </w:p>
    <w:p w14:paraId="256D3D69" w14:textId="0676AF14" w:rsidR="00DF0E5F" w:rsidRPr="00DF0E5F" w:rsidRDefault="00E337BE" w:rsidP="00DF0E5F">
      <w:pPr>
        <w:numPr>
          <w:ilvl w:val="0"/>
          <w:numId w:val="40"/>
        </w:numPr>
        <w:spacing w:after="160" w:line="259" w:lineRule="auto"/>
        <w:ind w:left="360"/>
        <w:jc w:val="both"/>
        <w:rPr>
          <w:sz w:val="24"/>
          <w:szCs w:val="24"/>
        </w:rPr>
      </w:pPr>
      <w:r>
        <w:rPr>
          <w:sz w:val="24"/>
          <w:szCs w:val="24"/>
        </w:rPr>
        <w:t>e</w:t>
      </w:r>
      <w:r w:rsidR="00DF0E5F" w:rsidRPr="00DF0E5F">
        <w:rPr>
          <w:sz w:val="24"/>
          <w:szCs w:val="24"/>
        </w:rPr>
        <w:t>nsure overall non-financial and financial reporting to Pobal/Department of Health is complete and submitted in a timely manner</w:t>
      </w:r>
    </w:p>
    <w:p w14:paraId="6AD9AE7F" w14:textId="09D342DE" w:rsidR="00DF0E5F" w:rsidRPr="00DF0E5F" w:rsidRDefault="00E337BE" w:rsidP="00DF0E5F">
      <w:pPr>
        <w:numPr>
          <w:ilvl w:val="0"/>
          <w:numId w:val="40"/>
        </w:numPr>
        <w:spacing w:after="160" w:line="259" w:lineRule="auto"/>
        <w:ind w:left="360"/>
        <w:jc w:val="both"/>
        <w:rPr>
          <w:b/>
          <w:bCs/>
          <w:sz w:val="24"/>
          <w:szCs w:val="24"/>
        </w:rPr>
      </w:pPr>
      <w:r>
        <w:rPr>
          <w:sz w:val="24"/>
          <w:szCs w:val="24"/>
        </w:rPr>
        <w:t>p</w:t>
      </w:r>
      <w:r w:rsidR="00DF0E5F" w:rsidRPr="00DF0E5F">
        <w:rPr>
          <w:sz w:val="24"/>
          <w:szCs w:val="24"/>
        </w:rPr>
        <w:t>repare short report updates for all LCDC and CYPSC meetings</w:t>
      </w:r>
    </w:p>
    <w:p w14:paraId="3C0837AC" w14:textId="77777777" w:rsidR="00DF0E5F" w:rsidRPr="00DF0E5F" w:rsidRDefault="00DF0E5F" w:rsidP="00DF0E5F">
      <w:pPr>
        <w:jc w:val="both"/>
        <w:rPr>
          <w:sz w:val="24"/>
          <w:szCs w:val="24"/>
        </w:rPr>
      </w:pPr>
    </w:p>
    <w:p w14:paraId="789F6B6D" w14:textId="77777777" w:rsidR="00E337BE" w:rsidRDefault="00DF0E5F" w:rsidP="00E337BE">
      <w:pPr>
        <w:jc w:val="both"/>
        <w:rPr>
          <w:b/>
          <w:bCs/>
          <w:sz w:val="24"/>
          <w:szCs w:val="24"/>
        </w:rPr>
      </w:pPr>
      <w:r w:rsidRPr="00DF0E5F">
        <w:rPr>
          <w:b/>
          <w:bCs/>
          <w:sz w:val="24"/>
          <w:szCs w:val="24"/>
        </w:rPr>
        <w:t>Governance</w:t>
      </w:r>
    </w:p>
    <w:p w14:paraId="6DC7A9A7" w14:textId="0FC579ED" w:rsidR="00DF0E5F" w:rsidRPr="00E337BE" w:rsidRDefault="00DF0E5F" w:rsidP="00E337BE">
      <w:pPr>
        <w:jc w:val="both"/>
        <w:rPr>
          <w:b/>
          <w:bCs/>
          <w:sz w:val="24"/>
          <w:szCs w:val="24"/>
        </w:rPr>
      </w:pPr>
      <w:r w:rsidRPr="00E337BE">
        <w:rPr>
          <w:sz w:val="24"/>
          <w:szCs w:val="24"/>
        </w:rPr>
        <w:t xml:space="preserve">Ensure the Healthy Ireland Work Programme conforms with all policies and procedures of </w:t>
      </w:r>
      <w:r w:rsidR="00E337BE">
        <w:rPr>
          <w:sz w:val="24"/>
          <w:szCs w:val="24"/>
        </w:rPr>
        <w:t xml:space="preserve">Kerry County Council </w:t>
      </w:r>
      <w:r w:rsidRPr="00E337BE">
        <w:rPr>
          <w:sz w:val="24"/>
          <w:szCs w:val="24"/>
        </w:rPr>
        <w:t>and in line with the Governance Framework</w:t>
      </w:r>
    </w:p>
    <w:p w14:paraId="4E7E505F" w14:textId="77777777" w:rsidR="00AD53CA" w:rsidRPr="00DF0E5F" w:rsidRDefault="00AD53CA" w:rsidP="00AD53CA">
      <w:pPr>
        <w:pStyle w:val="ListParagraph"/>
        <w:rPr>
          <w:color w:val="000000"/>
          <w:sz w:val="24"/>
          <w:szCs w:val="24"/>
        </w:rPr>
      </w:pPr>
    </w:p>
    <w:p w14:paraId="6A820F6D" w14:textId="1F74A78D" w:rsidR="00E41687" w:rsidRPr="00DF0E5F" w:rsidRDefault="00CD3E56" w:rsidP="004F1A75">
      <w:pPr>
        <w:ind w:right="-308"/>
        <w:jc w:val="both"/>
        <w:rPr>
          <w:sz w:val="24"/>
          <w:szCs w:val="24"/>
        </w:rPr>
      </w:pPr>
      <w:r w:rsidRPr="00DF0E5F">
        <w:rPr>
          <w:sz w:val="24"/>
          <w:szCs w:val="24"/>
        </w:rPr>
        <w:t>In addition, appointees will be required to</w:t>
      </w:r>
      <w:r w:rsidR="00B03BA3" w:rsidRPr="00DF0E5F">
        <w:rPr>
          <w:sz w:val="24"/>
          <w:szCs w:val="24"/>
        </w:rPr>
        <w:t>:</w:t>
      </w:r>
    </w:p>
    <w:p w14:paraId="11526820" w14:textId="2DBBD560" w:rsidR="00B03BA3" w:rsidRPr="00DF0E5F" w:rsidRDefault="00AD53CA" w:rsidP="00B03BA3">
      <w:pPr>
        <w:numPr>
          <w:ilvl w:val="0"/>
          <w:numId w:val="3"/>
        </w:numPr>
        <w:ind w:left="567" w:right="-308" w:hanging="567"/>
        <w:jc w:val="both"/>
        <w:rPr>
          <w:color w:val="000000"/>
          <w:sz w:val="24"/>
          <w:szCs w:val="24"/>
        </w:rPr>
      </w:pPr>
      <w:r w:rsidRPr="00DF0E5F">
        <w:rPr>
          <w:sz w:val="24"/>
          <w:szCs w:val="24"/>
        </w:rPr>
        <w:t xml:space="preserve">assist in the provision of </w:t>
      </w:r>
      <w:r w:rsidR="00B03BA3" w:rsidRPr="00DF0E5F">
        <w:rPr>
          <w:sz w:val="24"/>
          <w:szCs w:val="24"/>
        </w:rPr>
        <w:t>prudent financial management, budgeting, and resource allocation</w:t>
      </w:r>
    </w:p>
    <w:p w14:paraId="29D7FEF8" w14:textId="647FC543" w:rsidR="006D7D9A" w:rsidRPr="00DF0E5F" w:rsidRDefault="006D7D9A" w:rsidP="00CD3E56">
      <w:pPr>
        <w:numPr>
          <w:ilvl w:val="0"/>
          <w:numId w:val="3"/>
        </w:numPr>
        <w:ind w:left="567" w:right="-308" w:hanging="567"/>
        <w:jc w:val="both"/>
        <w:rPr>
          <w:sz w:val="24"/>
          <w:szCs w:val="24"/>
        </w:rPr>
      </w:pPr>
      <w:r w:rsidRPr="00DF0E5F">
        <w:rPr>
          <w:sz w:val="24"/>
          <w:szCs w:val="24"/>
        </w:rPr>
        <w:t>comply with Health and Safety legislation</w:t>
      </w:r>
      <w:r w:rsidR="00766EB0" w:rsidRPr="00DF0E5F">
        <w:rPr>
          <w:sz w:val="24"/>
          <w:szCs w:val="24"/>
        </w:rPr>
        <w:t xml:space="preserve"> at all times</w:t>
      </w:r>
    </w:p>
    <w:p w14:paraId="270C100A" w14:textId="6CF3BE2B" w:rsidR="006D7D9A" w:rsidRPr="00DF0E5F" w:rsidRDefault="006D7D9A" w:rsidP="00CD3E56">
      <w:pPr>
        <w:numPr>
          <w:ilvl w:val="0"/>
          <w:numId w:val="3"/>
        </w:numPr>
        <w:ind w:left="567" w:right="-308" w:hanging="567"/>
        <w:jc w:val="both"/>
        <w:rPr>
          <w:sz w:val="24"/>
          <w:szCs w:val="24"/>
        </w:rPr>
      </w:pPr>
      <w:r w:rsidRPr="00DF0E5F">
        <w:rPr>
          <w:sz w:val="24"/>
          <w:szCs w:val="24"/>
        </w:rPr>
        <w:t>ensur</w:t>
      </w:r>
      <w:r w:rsidR="00CD3E56" w:rsidRPr="00DF0E5F">
        <w:rPr>
          <w:sz w:val="24"/>
          <w:szCs w:val="24"/>
        </w:rPr>
        <w:t>e</w:t>
      </w:r>
      <w:r w:rsidRPr="00DF0E5F">
        <w:rPr>
          <w:sz w:val="24"/>
          <w:szCs w:val="24"/>
        </w:rPr>
        <w:t xml:space="preserve"> an efficient and effective response to all stakeholders</w:t>
      </w:r>
    </w:p>
    <w:p w14:paraId="5A9CD352" w14:textId="3DB882CF" w:rsidR="006D7D9A" w:rsidRPr="00DF0E5F" w:rsidRDefault="006D7D9A" w:rsidP="00CD3E56">
      <w:pPr>
        <w:numPr>
          <w:ilvl w:val="0"/>
          <w:numId w:val="3"/>
        </w:numPr>
        <w:ind w:left="567" w:right="-308" w:hanging="567"/>
        <w:jc w:val="both"/>
        <w:rPr>
          <w:sz w:val="24"/>
          <w:szCs w:val="24"/>
        </w:rPr>
      </w:pPr>
      <w:r w:rsidRPr="00DF0E5F">
        <w:rPr>
          <w:sz w:val="24"/>
          <w:szCs w:val="24"/>
        </w:rPr>
        <w:t>attend training as required</w:t>
      </w:r>
    </w:p>
    <w:p w14:paraId="0A893B55" w14:textId="13980584" w:rsidR="006D7D9A" w:rsidRPr="00DF0E5F" w:rsidRDefault="006D7D9A" w:rsidP="00CD3E56">
      <w:pPr>
        <w:numPr>
          <w:ilvl w:val="0"/>
          <w:numId w:val="3"/>
        </w:numPr>
        <w:ind w:left="567" w:right="-308" w:hanging="567"/>
        <w:jc w:val="both"/>
        <w:rPr>
          <w:sz w:val="24"/>
          <w:szCs w:val="24"/>
        </w:rPr>
      </w:pPr>
      <w:r w:rsidRPr="00DF0E5F">
        <w:rPr>
          <w:sz w:val="24"/>
          <w:szCs w:val="24"/>
        </w:rPr>
        <w:t>participat</w:t>
      </w:r>
      <w:r w:rsidR="00CD3E56" w:rsidRPr="00DF0E5F">
        <w:rPr>
          <w:sz w:val="24"/>
          <w:szCs w:val="24"/>
        </w:rPr>
        <w:t>e</w:t>
      </w:r>
      <w:r w:rsidRPr="00DF0E5F">
        <w:rPr>
          <w:sz w:val="24"/>
          <w:szCs w:val="24"/>
        </w:rPr>
        <w:t xml:space="preserve"> in corporate activities and responsibilities appropriate to their grade</w:t>
      </w:r>
    </w:p>
    <w:p w14:paraId="575D1FAD" w14:textId="696FC89B" w:rsidR="006D7D9A" w:rsidRPr="00DF0E5F" w:rsidRDefault="006D7D9A" w:rsidP="00CD3E56">
      <w:pPr>
        <w:numPr>
          <w:ilvl w:val="0"/>
          <w:numId w:val="3"/>
        </w:numPr>
        <w:ind w:left="567" w:right="-308" w:hanging="567"/>
        <w:jc w:val="both"/>
        <w:rPr>
          <w:sz w:val="24"/>
          <w:szCs w:val="24"/>
        </w:rPr>
      </w:pPr>
      <w:r w:rsidRPr="00DF0E5F">
        <w:rPr>
          <w:sz w:val="24"/>
          <w:szCs w:val="24"/>
        </w:rPr>
        <w:t>undertak</w:t>
      </w:r>
      <w:r w:rsidR="00CD3E56" w:rsidRPr="00DF0E5F">
        <w:rPr>
          <w:sz w:val="24"/>
          <w:szCs w:val="24"/>
        </w:rPr>
        <w:t>e</w:t>
      </w:r>
      <w:r w:rsidRPr="00DF0E5F">
        <w:rPr>
          <w:sz w:val="24"/>
          <w:szCs w:val="24"/>
        </w:rPr>
        <w:t xml:space="preserve"> any other duties of a similar level and responsibility as may be required, or assigned, from time to time</w:t>
      </w:r>
    </w:p>
    <w:p w14:paraId="32ACF618" w14:textId="38A3A0EE" w:rsidR="006D7D9A" w:rsidRPr="00DF0E5F" w:rsidRDefault="006D7D9A" w:rsidP="00CD3E56">
      <w:pPr>
        <w:numPr>
          <w:ilvl w:val="0"/>
          <w:numId w:val="3"/>
        </w:numPr>
        <w:ind w:left="567" w:right="-308" w:hanging="567"/>
        <w:jc w:val="both"/>
        <w:rPr>
          <w:sz w:val="24"/>
          <w:szCs w:val="24"/>
        </w:rPr>
      </w:pPr>
      <w:r w:rsidRPr="00DF0E5F">
        <w:rPr>
          <w:sz w:val="24"/>
          <w:szCs w:val="24"/>
        </w:rPr>
        <w:t>deputis</w:t>
      </w:r>
      <w:r w:rsidR="00CD3E56" w:rsidRPr="00DF0E5F">
        <w:rPr>
          <w:sz w:val="24"/>
          <w:szCs w:val="24"/>
        </w:rPr>
        <w:t>e</w:t>
      </w:r>
      <w:r w:rsidRPr="00DF0E5F">
        <w:rPr>
          <w:sz w:val="24"/>
          <w:szCs w:val="24"/>
        </w:rPr>
        <w:t xml:space="preserve"> for other employees of a higher grade as required</w:t>
      </w:r>
    </w:p>
    <w:p w14:paraId="7861A160" w14:textId="2D721BB1" w:rsidR="00E23DF3" w:rsidRDefault="00E23DF3" w:rsidP="00E23DF3">
      <w:pPr>
        <w:ind w:left="567" w:right="-308"/>
        <w:jc w:val="both"/>
        <w:rPr>
          <w:sz w:val="24"/>
          <w:szCs w:val="24"/>
        </w:rPr>
      </w:pPr>
    </w:p>
    <w:p w14:paraId="0D9D227B" w14:textId="60407F9B" w:rsidR="00E337BE" w:rsidRDefault="00E337BE" w:rsidP="00E23DF3">
      <w:pPr>
        <w:ind w:left="567" w:right="-308"/>
        <w:jc w:val="both"/>
        <w:rPr>
          <w:sz w:val="24"/>
          <w:szCs w:val="24"/>
        </w:rPr>
      </w:pPr>
    </w:p>
    <w:p w14:paraId="256C3C9F" w14:textId="445E5509" w:rsidR="00E337BE" w:rsidRDefault="00E337BE" w:rsidP="00E23DF3">
      <w:pPr>
        <w:ind w:left="567" w:right="-308"/>
        <w:jc w:val="both"/>
        <w:rPr>
          <w:sz w:val="24"/>
          <w:szCs w:val="24"/>
        </w:rPr>
      </w:pPr>
    </w:p>
    <w:p w14:paraId="71F119BA" w14:textId="4974DE25" w:rsidR="00E337BE" w:rsidRDefault="00E337BE" w:rsidP="00E23DF3">
      <w:pPr>
        <w:ind w:left="567" w:right="-308"/>
        <w:jc w:val="both"/>
        <w:rPr>
          <w:sz w:val="24"/>
          <w:szCs w:val="24"/>
        </w:rPr>
      </w:pPr>
    </w:p>
    <w:p w14:paraId="237B08BC" w14:textId="420ADF3A" w:rsidR="00E337BE" w:rsidRDefault="00E337BE" w:rsidP="00E23DF3">
      <w:pPr>
        <w:ind w:left="567" w:right="-308"/>
        <w:jc w:val="both"/>
        <w:rPr>
          <w:sz w:val="24"/>
          <w:szCs w:val="24"/>
        </w:rPr>
      </w:pPr>
    </w:p>
    <w:p w14:paraId="36228020" w14:textId="649A0D1C" w:rsidR="00E337BE" w:rsidRDefault="00E337BE" w:rsidP="00E23DF3">
      <w:pPr>
        <w:ind w:left="567" w:right="-308"/>
        <w:jc w:val="both"/>
        <w:rPr>
          <w:sz w:val="24"/>
          <w:szCs w:val="24"/>
        </w:rPr>
      </w:pPr>
    </w:p>
    <w:p w14:paraId="04F5E1F0" w14:textId="67E963D7" w:rsidR="00E337BE" w:rsidRDefault="00E337BE" w:rsidP="00E23DF3">
      <w:pPr>
        <w:ind w:left="567" w:right="-308"/>
        <w:jc w:val="both"/>
        <w:rPr>
          <w:sz w:val="24"/>
          <w:szCs w:val="24"/>
        </w:rPr>
      </w:pPr>
    </w:p>
    <w:p w14:paraId="7FA81D06" w14:textId="6F6E5AED" w:rsidR="00E337BE" w:rsidRDefault="00E337BE" w:rsidP="00E23DF3">
      <w:pPr>
        <w:ind w:left="567" w:right="-308"/>
        <w:jc w:val="both"/>
        <w:rPr>
          <w:sz w:val="24"/>
          <w:szCs w:val="24"/>
        </w:rPr>
      </w:pPr>
    </w:p>
    <w:p w14:paraId="77A317BA" w14:textId="46D22E7C" w:rsidR="00E337BE" w:rsidRDefault="00E337BE" w:rsidP="00E23DF3">
      <w:pPr>
        <w:ind w:left="567" w:right="-308"/>
        <w:jc w:val="both"/>
        <w:rPr>
          <w:sz w:val="24"/>
          <w:szCs w:val="24"/>
        </w:rPr>
      </w:pPr>
    </w:p>
    <w:p w14:paraId="084E24E4" w14:textId="38E9EA23" w:rsidR="00E337BE" w:rsidRDefault="00E337BE" w:rsidP="00E23DF3">
      <w:pPr>
        <w:ind w:left="567" w:right="-308"/>
        <w:jc w:val="both"/>
        <w:rPr>
          <w:sz w:val="24"/>
          <w:szCs w:val="24"/>
        </w:rPr>
      </w:pPr>
    </w:p>
    <w:p w14:paraId="00C81A1C" w14:textId="179E4C09" w:rsidR="00E337BE" w:rsidRDefault="00E337BE" w:rsidP="00E23DF3">
      <w:pPr>
        <w:ind w:left="567"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AA557A">
        <w:tc>
          <w:tcPr>
            <w:tcW w:w="9622" w:type="dxa"/>
            <w:tcBorders>
              <w:top w:val="single" w:sz="4" w:space="0" w:color="auto"/>
              <w:left w:val="nil"/>
              <w:bottom w:val="single" w:sz="4" w:space="0" w:color="auto"/>
              <w:right w:val="nil"/>
            </w:tcBorders>
          </w:tcPr>
          <w:p w14:paraId="63E92CD9" w14:textId="77777777" w:rsidR="00B347FD" w:rsidRPr="00866632" w:rsidRDefault="00866632" w:rsidP="00866632">
            <w:pPr>
              <w:jc w:val="center"/>
              <w:rPr>
                <w:b/>
                <w:smallCaps/>
                <w:sz w:val="28"/>
                <w:szCs w:val="28"/>
              </w:rPr>
            </w:pPr>
            <w:r w:rsidRPr="00866632">
              <w:rPr>
                <w:b/>
                <w:smallCaps/>
                <w:sz w:val="28"/>
                <w:szCs w:val="28"/>
              </w:rPr>
              <w:lastRenderedPageBreak/>
              <w:t>Format of the Competition</w:t>
            </w:r>
          </w:p>
        </w:tc>
      </w:tr>
    </w:tbl>
    <w:p w14:paraId="23AC3892" w14:textId="77777777" w:rsidR="00B347FD" w:rsidRPr="00C97D2B" w:rsidRDefault="00B347FD" w:rsidP="00B347FD">
      <w:pPr>
        <w:jc w:val="both"/>
        <w:rPr>
          <w:sz w:val="24"/>
          <w:szCs w:val="24"/>
        </w:rPr>
      </w:pPr>
    </w:p>
    <w:p w14:paraId="035264C2" w14:textId="3CEE82AD" w:rsidR="00E337BE" w:rsidRPr="00E337BE" w:rsidRDefault="002B50DD" w:rsidP="00E337BE">
      <w:pPr>
        <w:tabs>
          <w:tab w:val="left" w:pos="-720"/>
          <w:tab w:val="left" w:pos="0"/>
          <w:tab w:val="left" w:pos="720"/>
          <w:tab w:val="left" w:pos="1440"/>
        </w:tabs>
        <w:suppressAutoHyphens/>
        <w:jc w:val="both"/>
        <w:rPr>
          <w:rFonts w:cstheme="minorHAnsi"/>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as set out </w:t>
      </w:r>
      <w:r w:rsidR="00E5508E">
        <w:rPr>
          <w:sz w:val="24"/>
          <w:szCs w:val="24"/>
        </w:rPr>
        <w:t>above</w:t>
      </w:r>
      <w:r w:rsidR="00AD53CA">
        <w:rPr>
          <w:sz w:val="24"/>
          <w:szCs w:val="24"/>
        </w:rPr>
        <w:t xml:space="preserve">.  </w:t>
      </w: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r w:rsidR="00AD53CA">
        <w:rPr>
          <w:sz w:val="24"/>
          <w:szCs w:val="24"/>
        </w:rPr>
        <w:t xml:space="preserve">  </w:t>
      </w:r>
      <w:r w:rsidR="00E5508E">
        <w:rPr>
          <w:sz w:val="24"/>
          <w:szCs w:val="24"/>
        </w:rPr>
        <w:t>Depending on the number of applications received, s</w:t>
      </w:r>
      <w:r w:rsidR="00E5508E" w:rsidRPr="00C97D2B">
        <w:rPr>
          <w:sz w:val="24"/>
          <w:szCs w:val="24"/>
        </w:rPr>
        <w:t xml:space="preserve">hortlisting may apply based on information supplied on </w:t>
      </w:r>
      <w:r w:rsidR="00E5508E">
        <w:rPr>
          <w:sz w:val="24"/>
          <w:szCs w:val="24"/>
        </w:rPr>
        <w:t xml:space="preserve">the </w:t>
      </w:r>
      <w:r w:rsidR="00E5508E" w:rsidRPr="00C97D2B">
        <w:rPr>
          <w:sz w:val="24"/>
          <w:szCs w:val="24"/>
        </w:rPr>
        <w:t>application form</w:t>
      </w:r>
      <w:r w:rsidR="00E5508E">
        <w:rPr>
          <w:sz w:val="24"/>
          <w:szCs w:val="24"/>
        </w:rPr>
        <w:t>.</w:t>
      </w:r>
      <w:r w:rsidR="00E337BE">
        <w:rPr>
          <w:sz w:val="24"/>
          <w:szCs w:val="24"/>
        </w:rPr>
        <w:t xml:space="preserve">  </w:t>
      </w:r>
      <w:r w:rsidR="00E337BE" w:rsidRPr="00E337BE">
        <w:rPr>
          <w:rFonts w:cstheme="minorHAnsi"/>
          <w:sz w:val="24"/>
          <w:szCs w:val="24"/>
        </w:rPr>
        <w:t>Candidates will be expected to demonstrate enough evidence within their application form of competence under each competency.</w:t>
      </w:r>
    </w:p>
    <w:p w14:paraId="0AF0123D" w14:textId="77777777" w:rsidR="00E337BE" w:rsidRDefault="00E337BE" w:rsidP="00E337BE">
      <w:pPr>
        <w:rPr>
          <w:rFonts w:cstheme="minorHAnsi"/>
          <w:b/>
          <w:bCs/>
          <w:sz w:val="24"/>
          <w:szCs w:val="24"/>
        </w:rPr>
      </w:pPr>
    </w:p>
    <w:tbl>
      <w:tblPr>
        <w:tblStyle w:val="GridTable1Light"/>
        <w:tblW w:w="9200" w:type="dxa"/>
        <w:tblLayout w:type="fixed"/>
        <w:tblLook w:val="04A0" w:firstRow="1" w:lastRow="0" w:firstColumn="1" w:lastColumn="0" w:noHBand="0" w:noVBand="1"/>
      </w:tblPr>
      <w:tblGrid>
        <w:gridCol w:w="1980"/>
        <w:gridCol w:w="7220"/>
      </w:tblGrid>
      <w:tr w:rsidR="00E337BE" w:rsidRPr="00DF34D6" w14:paraId="72398DB4" w14:textId="77777777" w:rsidTr="00E337BE">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D9D9D9" w:themeFill="background1" w:themeFillShade="D9"/>
          </w:tcPr>
          <w:p w14:paraId="36F864A3" w14:textId="77777777" w:rsidR="00E337BE" w:rsidRPr="00803D0E" w:rsidRDefault="00E337BE" w:rsidP="00812300">
            <w:pPr>
              <w:pStyle w:val="ListParagraph"/>
              <w:ind w:left="212"/>
              <w:jc w:val="center"/>
              <w:rPr>
                <w:color w:val="000000" w:themeColor="text1"/>
                <w:sz w:val="24"/>
                <w:szCs w:val="24"/>
              </w:rPr>
            </w:pPr>
            <w:r w:rsidRPr="00803D0E">
              <w:rPr>
                <w:color w:val="000000" w:themeColor="text1"/>
                <w:sz w:val="24"/>
                <w:szCs w:val="24"/>
              </w:rPr>
              <w:t>Management and Change</w:t>
            </w:r>
          </w:p>
        </w:tc>
      </w:tr>
      <w:tr w:rsidR="00E337BE" w:rsidRPr="00DF34D6" w14:paraId="42267D0C" w14:textId="77777777" w:rsidTr="00E337BE">
        <w:trPr>
          <w:trHeight w:val="712"/>
        </w:trPr>
        <w:tc>
          <w:tcPr>
            <w:cnfStyle w:val="001000000000" w:firstRow="0" w:lastRow="0" w:firstColumn="1" w:lastColumn="0" w:oddVBand="0" w:evenVBand="0" w:oddHBand="0" w:evenHBand="0" w:firstRowFirstColumn="0" w:firstRowLastColumn="0" w:lastRowFirstColumn="0" w:lastRowLastColumn="0"/>
            <w:tcW w:w="1980" w:type="dxa"/>
          </w:tcPr>
          <w:p w14:paraId="24FE34C5" w14:textId="77777777" w:rsidR="00E337BE" w:rsidRPr="00803D0E" w:rsidRDefault="00E337BE" w:rsidP="00812300">
            <w:pPr>
              <w:pStyle w:val="ListParagraph"/>
              <w:ind w:left="0"/>
              <w:jc w:val="center"/>
              <w:rPr>
                <w:b w:val="0"/>
                <w:color w:val="000000" w:themeColor="text1"/>
                <w:sz w:val="24"/>
                <w:szCs w:val="24"/>
              </w:rPr>
            </w:pPr>
            <w:r w:rsidRPr="00803D0E">
              <w:rPr>
                <w:color w:val="000000" w:themeColor="text1"/>
                <w:sz w:val="24"/>
                <w:szCs w:val="24"/>
              </w:rPr>
              <w:t>Strategic Ability</w:t>
            </w:r>
          </w:p>
        </w:tc>
        <w:tc>
          <w:tcPr>
            <w:tcW w:w="7220" w:type="dxa"/>
          </w:tcPr>
          <w:p w14:paraId="473B1F24"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be effective in translating the mission and vision into operational plans and outputs.</w:t>
            </w:r>
          </w:p>
        </w:tc>
      </w:tr>
      <w:tr w:rsidR="00E337BE" w:rsidRPr="00DF34D6" w14:paraId="2C133D92" w14:textId="77777777" w:rsidTr="00812300">
        <w:trPr>
          <w:trHeight w:val="517"/>
        </w:trPr>
        <w:tc>
          <w:tcPr>
            <w:cnfStyle w:val="001000000000" w:firstRow="0" w:lastRow="0" w:firstColumn="1" w:lastColumn="0" w:oddVBand="0" w:evenVBand="0" w:oddHBand="0" w:evenHBand="0" w:firstRowFirstColumn="0" w:firstRowLastColumn="0" w:lastRowFirstColumn="0" w:lastRowLastColumn="0"/>
            <w:tcW w:w="1980" w:type="dxa"/>
          </w:tcPr>
          <w:p w14:paraId="59980E73" w14:textId="77777777" w:rsidR="00E337BE" w:rsidRPr="00803D0E" w:rsidRDefault="00E337BE" w:rsidP="00812300">
            <w:pPr>
              <w:pStyle w:val="ListParagraph"/>
              <w:ind w:left="0"/>
              <w:jc w:val="center"/>
              <w:rPr>
                <w:b w:val="0"/>
                <w:color w:val="000000" w:themeColor="text1"/>
                <w:sz w:val="24"/>
                <w:szCs w:val="24"/>
              </w:rPr>
            </w:pPr>
            <w:r w:rsidRPr="00803D0E">
              <w:rPr>
                <w:color w:val="000000" w:themeColor="text1"/>
                <w:sz w:val="24"/>
                <w:szCs w:val="24"/>
              </w:rPr>
              <w:t>Networking and Representing</w:t>
            </w:r>
          </w:p>
        </w:tc>
        <w:tc>
          <w:tcPr>
            <w:tcW w:w="7220" w:type="dxa"/>
          </w:tcPr>
          <w:p w14:paraId="396F2A7E"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develop and maintain positive and beneficial relationships with relevant interests.</w:t>
            </w:r>
          </w:p>
          <w:p w14:paraId="78BE0002"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sustain a positive image and profile of the local authority.</w:t>
            </w:r>
          </w:p>
        </w:tc>
      </w:tr>
      <w:tr w:rsidR="00E337BE" w:rsidRPr="00DF34D6" w14:paraId="6DFC9DE5" w14:textId="77777777" w:rsidTr="00E337BE">
        <w:trPr>
          <w:trHeight w:val="265"/>
        </w:trPr>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D9D9D9" w:themeFill="background1" w:themeFillShade="D9"/>
          </w:tcPr>
          <w:p w14:paraId="792DD2CB" w14:textId="77777777" w:rsidR="00E337BE" w:rsidRPr="00803D0E" w:rsidRDefault="00E337BE" w:rsidP="00812300">
            <w:pPr>
              <w:pStyle w:val="ListParagraph"/>
              <w:ind w:left="212"/>
              <w:jc w:val="center"/>
              <w:rPr>
                <w:color w:val="000000" w:themeColor="text1"/>
                <w:sz w:val="24"/>
                <w:szCs w:val="24"/>
              </w:rPr>
            </w:pPr>
            <w:r w:rsidRPr="00803D0E">
              <w:rPr>
                <w:color w:val="000000" w:themeColor="text1"/>
                <w:sz w:val="24"/>
                <w:szCs w:val="24"/>
              </w:rPr>
              <w:t>Delivering Results</w:t>
            </w:r>
          </w:p>
        </w:tc>
      </w:tr>
      <w:tr w:rsidR="00E337BE" w:rsidRPr="00DF34D6" w14:paraId="7F6AC3E8" w14:textId="77777777" w:rsidTr="00812300">
        <w:trPr>
          <w:trHeight w:val="832"/>
        </w:trPr>
        <w:tc>
          <w:tcPr>
            <w:cnfStyle w:val="001000000000" w:firstRow="0" w:lastRow="0" w:firstColumn="1" w:lastColumn="0" w:oddVBand="0" w:evenVBand="0" w:oddHBand="0" w:evenHBand="0" w:firstRowFirstColumn="0" w:firstRowLastColumn="0" w:lastRowFirstColumn="0" w:lastRowLastColumn="0"/>
            <w:tcW w:w="1980" w:type="dxa"/>
          </w:tcPr>
          <w:p w14:paraId="0F42469E" w14:textId="77777777" w:rsidR="00E337BE" w:rsidRPr="00803D0E" w:rsidRDefault="00E337BE" w:rsidP="00812300">
            <w:pPr>
              <w:pStyle w:val="ListParagraph"/>
              <w:ind w:left="0"/>
              <w:jc w:val="center"/>
              <w:rPr>
                <w:b w:val="0"/>
                <w:color w:val="000000" w:themeColor="text1"/>
                <w:sz w:val="24"/>
                <w:szCs w:val="24"/>
              </w:rPr>
            </w:pPr>
            <w:r w:rsidRPr="00803D0E">
              <w:rPr>
                <w:color w:val="000000" w:themeColor="text1"/>
                <w:sz w:val="24"/>
                <w:szCs w:val="24"/>
              </w:rPr>
              <w:t>Problem Solving and Decision Making</w:t>
            </w:r>
          </w:p>
        </w:tc>
        <w:tc>
          <w:tcPr>
            <w:tcW w:w="7220" w:type="dxa"/>
          </w:tcPr>
          <w:p w14:paraId="7C9BC894" w14:textId="77777777" w:rsidR="00E337BE" w:rsidRPr="00803D0E" w:rsidRDefault="00E337BE" w:rsidP="00E337BE">
            <w:pPr>
              <w:pStyle w:val="ListParagraph"/>
              <w:numPr>
                <w:ilvl w:val="0"/>
                <w:numId w:val="43"/>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act decisively and make timely, informed and effective decisions.</w:t>
            </w:r>
          </w:p>
        </w:tc>
      </w:tr>
      <w:tr w:rsidR="00E337BE" w:rsidRPr="00DF34D6" w14:paraId="551810AF" w14:textId="77777777" w:rsidTr="00812300">
        <w:trPr>
          <w:trHeight w:val="859"/>
        </w:trPr>
        <w:tc>
          <w:tcPr>
            <w:cnfStyle w:val="001000000000" w:firstRow="0" w:lastRow="0" w:firstColumn="1" w:lastColumn="0" w:oddVBand="0" w:evenVBand="0" w:oddHBand="0" w:evenHBand="0" w:firstRowFirstColumn="0" w:firstRowLastColumn="0" w:lastRowFirstColumn="0" w:lastRowLastColumn="0"/>
            <w:tcW w:w="1980" w:type="dxa"/>
          </w:tcPr>
          <w:p w14:paraId="3DEA9C15" w14:textId="77777777" w:rsidR="00E337BE" w:rsidRPr="00803D0E" w:rsidRDefault="00E337BE" w:rsidP="00812300">
            <w:pPr>
              <w:pStyle w:val="ListParagraph"/>
              <w:ind w:left="0"/>
              <w:jc w:val="center"/>
              <w:rPr>
                <w:b w:val="0"/>
                <w:color w:val="000000" w:themeColor="text1"/>
                <w:sz w:val="24"/>
                <w:szCs w:val="24"/>
              </w:rPr>
            </w:pPr>
            <w:r w:rsidRPr="00803D0E">
              <w:rPr>
                <w:color w:val="000000" w:themeColor="text1"/>
                <w:sz w:val="24"/>
                <w:szCs w:val="24"/>
              </w:rPr>
              <w:t>Operational Planning</w:t>
            </w:r>
          </w:p>
        </w:tc>
        <w:tc>
          <w:tcPr>
            <w:tcW w:w="7220" w:type="dxa"/>
          </w:tcPr>
          <w:p w14:paraId="6C72B4C2" w14:textId="77777777" w:rsidR="00E337BE" w:rsidRPr="00803D0E" w:rsidRDefault="00E337BE" w:rsidP="00E337BE">
            <w:pPr>
              <w:pStyle w:val="ListParagraph"/>
              <w:numPr>
                <w:ilvl w:val="0"/>
                <w:numId w:val="42"/>
              </w:numPr>
              <w:ind w:left="212" w:hanging="212"/>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 xml:space="preserve">Demonstrates the ability to contribute to operational plans and develop team plans in line with priorities and actions for their area of operation, having regard to corporate goals, operational objectives and available resources. </w:t>
            </w:r>
          </w:p>
          <w:p w14:paraId="078D5C3C" w14:textId="77777777" w:rsidR="00E337BE" w:rsidRPr="00803D0E" w:rsidRDefault="00E337BE" w:rsidP="00E337BE">
            <w:pPr>
              <w:pStyle w:val="ListParagraph"/>
              <w:numPr>
                <w:ilvl w:val="0"/>
                <w:numId w:val="42"/>
              </w:numPr>
              <w:ind w:left="212" w:hanging="212"/>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establish high quality service and customer care standards.</w:t>
            </w:r>
          </w:p>
        </w:tc>
      </w:tr>
      <w:tr w:rsidR="00E337BE" w:rsidRPr="00DF34D6" w14:paraId="5CA9B311" w14:textId="77777777" w:rsidTr="00E337BE">
        <w:trPr>
          <w:trHeight w:val="1368"/>
        </w:trPr>
        <w:tc>
          <w:tcPr>
            <w:cnfStyle w:val="001000000000" w:firstRow="0" w:lastRow="0" w:firstColumn="1" w:lastColumn="0" w:oddVBand="0" w:evenVBand="0" w:oddHBand="0" w:evenHBand="0" w:firstRowFirstColumn="0" w:firstRowLastColumn="0" w:lastRowFirstColumn="0" w:lastRowLastColumn="0"/>
            <w:tcW w:w="1980" w:type="dxa"/>
          </w:tcPr>
          <w:p w14:paraId="1744EDD5" w14:textId="77777777" w:rsidR="00E337BE" w:rsidRPr="00803D0E" w:rsidRDefault="00E337BE" w:rsidP="00812300">
            <w:pPr>
              <w:pStyle w:val="ListParagraph"/>
              <w:ind w:left="0"/>
              <w:jc w:val="center"/>
              <w:rPr>
                <w:b w:val="0"/>
                <w:color w:val="000000" w:themeColor="text1"/>
                <w:sz w:val="24"/>
                <w:szCs w:val="24"/>
              </w:rPr>
            </w:pPr>
            <w:r w:rsidRPr="00803D0E">
              <w:rPr>
                <w:color w:val="000000" w:themeColor="text1"/>
                <w:sz w:val="24"/>
                <w:szCs w:val="24"/>
              </w:rPr>
              <w:t>Communicating Effectively</w:t>
            </w:r>
          </w:p>
        </w:tc>
        <w:tc>
          <w:tcPr>
            <w:tcW w:w="7220" w:type="dxa"/>
          </w:tcPr>
          <w:p w14:paraId="4A64B934"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the ability to recognise the value of and requirement to communicate effectively</w:t>
            </w:r>
          </w:p>
          <w:p w14:paraId="1521DBE8"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effective verbal and written communication skills</w:t>
            </w:r>
          </w:p>
          <w:p w14:paraId="4EFE08DB" w14:textId="77777777" w:rsidR="00E337BE" w:rsidRPr="00803D0E" w:rsidRDefault="00E337BE" w:rsidP="00E337BE">
            <w:pPr>
              <w:pStyle w:val="ListParagraph"/>
              <w:numPr>
                <w:ilvl w:val="0"/>
                <w:numId w:val="42"/>
              </w:numPr>
              <w:ind w:left="212" w:hanging="180"/>
              <w:contextual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03D0E">
              <w:rPr>
                <w:color w:val="000000" w:themeColor="text1"/>
                <w:sz w:val="24"/>
                <w:szCs w:val="24"/>
              </w:rPr>
              <w:t>Demonstrates good interpersonal skills.</w:t>
            </w:r>
          </w:p>
          <w:p w14:paraId="02A68E88" w14:textId="77777777" w:rsidR="00E337BE" w:rsidRPr="00803D0E" w:rsidRDefault="00E337BE" w:rsidP="00812300">
            <w:pPr>
              <w:pStyle w:val="ListParagraph"/>
              <w:ind w:left="212"/>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4AB6AA22" w14:textId="77777777" w:rsidR="00E337BE" w:rsidRPr="00803D0E" w:rsidRDefault="00E337BE" w:rsidP="00812300">
            <w:pPr>
              <w:pStyle w:val="ListParagraph"/>
              <w:ind w:left="212"/>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337BE" w:rsidRPr="00DF34D6" w14:paraId="53FC7848" w14:textId="77777777" w:rsidTr="00E337BE">
        <w:trPr>
          <w:trHeight w:val="445"/>
        </w:trPr>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D9D9D9" w:themeFill="background1" w:themeFillShade="D9"/>
          </w:tcPr>
          <w:p w14:paraId="7547866A" w14:textId="77777777" w:rsidR="00E337BE" w:rsidRPr="00803D0E" w:rsidRDefault="00E337BE" w:rsidP="00812300">
            <w:pPr>
              <w:pStyle w:val="ListParagraph"/>
              <w:ind w:left="212"/>
              <w:jc w:val="center"/>
              <w:rPr>
                <w:color w:val="000000" w:themeColor="text1"/>
                <w:sz w:val="24"/>
                <w:szCs w:val="24"/>
              </w:rPr>
            </w:pPr>
            <w:r w:rsidRPr="00803D0E">
              <w:rPr>
                <w:color w:val="000000" w:themeColor="text1"/>
                <w:sz w:val="24"/>
                <w:szCs w:val="24"/>
              </w:rPr>
              <w:t>Personal Effectiveness</w:t>
            </w:r>
          </w:p>
        </w:tc>
      </w:tr>
      <w:tr w:rsidR="00E337BE" w:rsidRPr="00DF34D6" w14:paraId="7E8F395D" w14:textId="77777777" w:rsidTr="00812300">
        <w:trPr>
          <w:trHeight w:val="445"/>
        </w:trPr>
        <w:tc>
          <w:tcPr>
            <w:cnfStyle w:val="001000000000" w:firstRow="0" w:lastRow="0" w:firstColumn="1" w:lastColumn="0" w:oddVBand="0" w:evenVBand="0" w:oddHBand="0" w:evenHBand="0" w:firstRowFirstColumn="0" w:firstRowLastColumn="0" w:lastRowFirstColumn="0" w:lastRowLastColumn="0"/>
            <w:tcW w:w="1980" w:type="dxa"/>
          </w:tcPr>
          <w:p w14:paraId="179F5207" w14:textId="77777777" w:rsidR="00E337BE" w:rsidRPr="00803D0E" w:rsidRDefault="00E337BE" w:rsidP="00812300">
            <w:pPr>
              <w:pStyle w:val="ListParagraph"/>
              <w:ind w:left="212"/>
              <w:jc w:val="center"/>
              <w:rPr>
                <w:color w:val="000000" w:themeColor="text1"/>
                <w:sz w:val="24"/>
                <w:szCs w:val="24"/>
                <w:highlight w:val="yellow"/>
              </w:rPr>
            </w:pPr>
            <w:r w:rsidRPr="00803D0E">
              <w:rPr>
                <w:sz w:val="24"/>
                <w:szCs w:val="24"/>
              </w:rPr>
              <w:t>Personal Motivation, Initiative and Achievement</w:t>
            </w:r>
          </w:p>
        </w:tc>
        <w:tc>
          <w:tcPr>
            <w:tcW w:w="7220" w:type="dxa"/>
          </w:tcPr>
          <w:p w14:paraId="561A9149" w14:textId="77777777" w:rsidR="00E337BE" w:rsidRPr="00803D0E" w:rsidRDefault="00E337BE" w:rsidP="00E337BE">
            <w:pPr>
              <w:pStyle w:val="ListParagraph"/>
              <w:numPr>
                <w:ilvl w:val="0"/>
                <w:numId w:val="42"/>
              </w:numPr>
              <w:ind w:left="173"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803D0E">
              <w:rPr>
                <w:sz w:val="24"/>
                <w:szCs w:val="24"/>
              </w:rPr>
              <w:t xml:space="preserve">Is enthusiastic about the role and is motivated in the face of difficulties and obstacles. </w:t>
            </w:r>
          </w:p>
          <w:p w14:paraId="544486F1" w14:textId="77777777" w:rsidR="00E337BE" w:rsidRPr="00803D0E" w:rsidRDefault="00E337BE" w:rsidP="00E337BE">
            <w:pPr>
              <w:pStyle w:val="ListParagraph"/>
              <w:numPr>
                <w:ilvl w:val="0"/>
                <w:numId w:val="42"/>
              </w:numPr>
              <w:ind w:left="173"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803D0E">
              <w:rPr>
                <w:sz w:val="24"/>
                <w:szCs w:val="24"/>
              </w:rPr>
              <w:t xml:space="preserve">Does more than is required or expected, anticipating situations and acting to pre-empt problems. </w:t>
            </w:r>
          </w:p>
          <w:p w14:paraId="63F9BB31" w14:textId="77777777" w:rsidR="00E337BE" w:rsidRPr="00803D0E" w:rsidRDefault="00E337BE" w:rsidP="00E337BE">
            <w:pPr>
              <w:pStyle w:val="ListParagraph"/>
              <w:numPr>
                <w:ilvl w:val="0"/>
                <w:numId w:val="42"/>
              </w:numPr>
              <w:ind w:left="173"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803D0E">
              <w:rPr>
                <w:sz w:val="24"/>
                <w:szCs w:val="24"/>
              </w:rPr>
              <w:t>Creates new opportunities.</w:t>
            </w:r>
          </w:p>
        </w:tc>
      </w:tr>
      <w:tr w:rsidR="00E337BE" w:rsidRPr="00DF34D6" w14:paraId="4B1FDC08" w14:textId="77777777" w:rsidTr="00812300">
        <w:trPr>
          <w:trHeight w:val="962"/>
        </w:trPr>
        <w:tc>
          <w:tcPr>
            <w:cnfStyle w:val="001000000000" w:firstRow="0" w:lastRow="0" w:firstColumn="1" w:lastColumn="0" w:oddVBand="0" w:evenVBand="0" w:oddHBand="0" w:evenHBand="0" w:firstRowFirstColumn="0" w:firstRowLastColumn="0" w:lastRowFirstColumn="0" w:lastRowLastColumn="0"/>
            <w:tcW w:w="1980" w:type="dxa"/>
          </w:tcPr>
          <w:p w14:paraId="57989A92" w14:textId="77777777" w:rsidR="00E337BE" w:rsidRPr="00803D0E" w:rsidRDefault="00E337BE" w:rsidP="00812300">
            <w:pPr>
              <w:jc w:val="center"/>
              <w:rPr>
                <w:sz w:val="24"/>
                <w:szCs w:val="24"/>
              </w:rPr>
            </w:pPr>
            <w:r w:rsidRPr="00803D0E">
              <w:rPr>
                <w:sz w:val="24"/>
                <w:szCs w:val="24"/>
              </w:rPr>
              <w:t>Resilience and Personal Well Being</w:t>
            </w:r>
          </w:p>
          <w:p w14:paraId="146EC190" w14:textId="77777777" w:rsidR="00E337BE" w:rsidRPr="00803D0E" w:rsidRDefault="00E337BE" w:rsidP="00812300">
            <w:pPr>
              <w:pStyle w:val="ListParagraph"/>
              <w:ind w:left="212"/>
              <w:jc w:val="center"/>
              <w:rPr>
                <w:b w:val="0"/>
                <w:bCs w:val="0"/>
                <w:color w:val="000000" w:themeColor="text1"/>
                <w:sz w:val="24"/>
                <w:szCs w:val="24"/>
                <w:highlight w:val="yellow"/>
              </w:rPr>
            </w:pPr>
          </w:p>
        </w:tc>
        <w:tc>
          <w:tcPr>
            <w:tcW w:w="7220" w:type="dxa"/>
          </w:tcPr>
          <w:p w14:paraId="780461B7" w14:textId="77777777" w:rsidR="00E337BE" w:rsidRPr="00803D0E" w:rsidRDefault="00E337BE" w:rsidP="00E337BE">
            <w:pPr>
              <w:pStyle w:val="ListParagraph"/>
              <w:numPr>
                <w:ilvl w:val="0"/>
                <w:numId w:val="45"/>
              </w:numPr>
              <w:ind w:left="173"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803D0E">
              <w:rPr>
                <w:sz w:val="24"/>
                <w:szCs w:val="24"/>
              </w:rPr>
              <w:t xml:space="preserve">Demonstrates appropriate and positive self-confidence. </w:t>
            </w:r>
          </w:p>
          <w:p w14:paraId="5B25905B" w14:textId="77777777" w:rsidR="00E337BE" w:rsidRPr="00803D0E" w:rsidRDefault="00E337BE" w:rsidP="00E337BE">
            <w:pPr>
              <w:pStyle w:val="ListParagraph"/>
              <w:numPr>
                <w:ilvl w:val="0"/>
                <w:numId w:val="45"/>
              </w:numPr>
              <w:ind w:left="173"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803D0E">
              <w:rPr>
                <w:sz w:val="24"/>
                <w:szCs w:val="24"/>
              </w:rPr>
              <w:t>Operates effectively in an environment with significant complexity and pace. </w:t>
            </w:r>
          </w:p>
        </w:tc>
      </w:tr>
      <w:tr w:rsidR="00E337BE" w:rsidRPr="00DF34D6" w14:paraId="2D3BC960" w14:textId="77777777" w:rsidTr="00E337BE">
        <w:trPr>
          <w:trHeight w:val="445"/>
        </w:trPr>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D9D9D9" w:themeFill="background1" w:themeFillShade="D9"/>
          </w:tcPr>
          <w:p w14:paraId="20490B1B" w14:textId="77777777" w:rsidR="00E337BE" w:rsidRPr="00803D0E" w:rsidRDefault="00E337BE" w:rsidP="00812300">
            <w:pPr>
              <w:pStyle w:val="ListParagraph"/>
              <w:ind w:left="212"/>
              <w:jc w:val="center"/>
              <w:rPr>
                <w:color w:val="000000" w:themeColor="text1"/>
                <w:sz w:val="24"/>
                <w:szCs w:val="24"/>
              </w:rPr>
            </w:pPr>
            <w:r w:rsidRPr="00803D0E">
              <w:rPr>
                <w:color w:val="000000" w:themeColor="text1"/>
                <w:sz w:val="24"/>
                <w:szCs w:val="24"/>
              </w:rPr>
              <w:t>Knowledge &amp; Understanding of the role/of local government</w:t>
            </w:r>
          </w:p>
        </w:tc>
      </w:tr>
      <w:tr w:rsidR="00E337BE" w:rsidRPr="00DF34D6" w14:paraId="5130043C" w14:textId="77777777" w:rsidTr="00812300">
        <w:trPr>
          <w:trHeight w:val="1864"/>
        </w:trPr>
        <w:tc>
          <w:tcPr>
            <w:cnfStyle w:val="001000000000" w:firstRow="0" w:lastRow="0" w:firstColumn="1" w:lastColumn="0" w:oddVBand="0" w:evenVBand="0" w:oddHBand="0" w:evenHBand="0" w:firstRowFirstColumn="0" w:firstRowLastColumn="0" w:lastRowFirstColumn="0" w:lastRowLastColumn="0"/>
            <w:tcW w:w="1980" w:type="dxa"/>
          </w:tcPr>
          <w:p w14:paraId="69A9350D" w14:textId="77777777" w:rsidR="00E337BE" w:rsidRPr="00C525E2" w:rsidRDefault="00E337BE" w:rsidP="00812300">
            <w:pPr>
              <w:pStyle w:val="ListParagraph"/>
              <w:ind w:left="0"/>
              <w:jc w:val="center"/>
              <w:rPr>
                <w:bCs w:val="0"/>
                <w:color w:val="000000" w:themeColor="text1"/>
                <w:sz w:val="24"/>
                <w:szCs w:val="24"/>
                <w:highlight w:val="yellow"/>
              </w:rPr>
            </w:pPr>
            <w:r w:rsidRPr="00C525E2">
              <w:rPr>
                <w:bCs w:val="0"/>
                <w:color w:val="000000" w:themeColor="text1"/>
                <w:sz w:val="24"/>
                <w:szCs w:val="24"/>
              </w:rPr>
              <w:t>Knowledge &amp; Understanding of Role</w:t>
            </w:r>
          </w:p>
        </w:tc>
        <w:tc>
          <w:tcPr>
            <w:tcW w:w="7220" w:type="dxa"/>
          </w:tcPr>
          <w:p w14:paraId="1B651103" w14:textId="77777777" w:rsidR="00E337BE" w:rsidRPr="00222E17" w:rsidRDefault="00E337BE" w:rsidP="00E337BE">
            <w:pPr>
              <w:pStyle w:val="ListParagraph"/>
              <w:numPr>
                <w:ilvl w:val="0"/>
                <w:numId w:val="44"/>
              </w:numPr>
              <w:contextualSpacing/>
              <w:cnfStyle w:val="000000000000" w:firstRow="0" w:lastRow="0" w:firstColumn="0" w:lastColumn="0" w:oddVBand="0" w:evenVBand="0" w:oddHBand="0" w:evenHBand="0" w:firstRowFirstColumn="0" w:firstRowLastColumn="0" w:lastRowFirstColumn="0" w:lastRowLastColumn="0"/>
              <w:rPr>
                <w:sz w:val="24"/>
                <w:szCs w:val="24"/>
              </w:rPr>
            </w:pPr>
            <w:r w:rsidRPr="00222E17">
              <w:rPr>
                <w:sz w:val="24"/>
                <w:szCs w:val="24"/>
              </w:rPr>
              <w:t>Demonstrates understanding of the role of Healthy City/County Coordinator in the context of wider local authority service delivery</w:t>
            </w:r>
          </w:p>
          <w:p w14:paraId="0F4A590A" w14:textId="77777777" w:rsidR="00E337BE" w:rsidRPr="00803D0E" w:rsidRDefault="00E337BE" w:rsidP="00E337BE">
            <w:pPr>
              <w:pStyle w:val="ListParagraph"/>
              <w:numPr>
                <w:ilvl w:val="0"/>
                <w:numId w:val="44"/>
              </w:numPr>
              <w:contextualSpacing/>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803D0E">
              <w:rPr>
                <w:color w:val="000000" w:themeColor="text1"/>
                <w:sz w:val="24"/>
                <w:szCs w:val="24"/>
              </w:rPr>
              <w:t>Demonstrates knowledge&amp; understanding of the structure and functions of local government</w:t>
            </w:r>
          </w:p>
          <w:p w14:paraId="324689E8" w14:textId="77777777" w:rsidR="00E337BE" w:rsidRPr="00803D0E" w:rsidRDefault="00E337BE" w:rsidP="00E337BE">
            <w:pPr>
              <w:pStyle w:val="ListParagraph"/>
              <w:numPr>
                <w:ilvl w:val="0"/>
                <w:numId w:val="44"/>
              </w:numPr>
              <w:contextualSpacing/>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803D0E">
              <w:rPr>
                <w:color w:val="000000" w:themeColor="text1"/>
                <w:sz w:val="24"/>
                <w:szCs w:val="24"/>
              </w:rPr>
              <w:t>Demonstrates knowledge of current local government issues, future trends and strategic direction of local government</w:t>
            </w:r>
          </w:p>
          <w:p w14:paraId="572568BD" w14:textId="77777777" w:rsidR="00E337BE" w:rsidRPr="00803D0E" w:rsidRDefault="00E337BE" w:rsidP="00812300">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bl>
    <w:p w14:paraId="076B75E3" w14:textId="77777777" w:rsidR="00E337BE" w:rsidRDefault="00E337B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B347FD">
        <w:tc>
          <w:tcPr>
            <w:tcW w:w="9838" w:type="dxa"/>
            <w:tcBorders>
              <w:top w:val="single" w:sz="4" w:space="0" w:color="auto"/>
              <w:left w:val="nil"/>
              <w:bottom w:val="single" w:sz="4" w:space="0" w:color="auto"/>
              <w:right w:val="nil"/>
            </w:tcBorders>
          </w:tcPr>
          <w:p w14:paraId="1B94FF1A" w14:textId="77777777" w:rsidR="00B347FD" w:rsidRPr="00866632" w:rsidRDefault="00B347FD">
            <w:pPr>
              <w:jc w:val="center"/>
              <w:rPr>
                <w:b/>
                <w:smallCaps/>
                <w:sz w:val="28"/>
                <w:szCs w:val="28"/>
              </w:rPr>
            </w:pPr>
            <w:r w:rsidRPr="00866632">
              <w:rPr>
                <w:b/>
                <w:smallCaps/>
                <w:sz w:val="28"/>
                <w:szCs w:val="28"/>
              </w:rPr>
              <w:t>Interview</w:t>
            </w:r>
          </w:p>
        </w:tc>
      </w:tr>
    </w:tbl>
    <w:p w14:paraId="54BB0838"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6910646A" w14:textId="3F42DBDC" w:rsidR="002D571F" w:rsidRDefault="00E5508E" w:rsidP="00E337BE">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w:t>
      </w:r>
      <w:r w:rsidR="00E337BE">
        <w:rPr>
          <w:sz w:val="24"/>
          <w:szCs w:val="24"/>
        </w:rPr>
        <w:t xml:space="preserve">key competencies outlined above and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02F96603" w14:textId="34CB2176" w:rsidR="00E337BE" w:rsidRDefault="00E337BE" w:rsidP="00E337BE">
      <w:pPr>
        <w:tabs>
          <w:tab w:val="left" w:pos="-720"/>
          <w:tab w:val="left" w:pos="0"/>
          <w:tab w:val="left" w:pos="720"/>
          <w:tab w:val="left" w:pos="1440"/>
        </w:tabs>
        <w:suppressAutoHyphens/>
        <w:jc w:val="both"/>
        <w:rPr>
          <w:sz w:val="24"/>
          <w:szCs w:val="24"/>
        </w:rPr>
      </w:pPr>
    </w:p>
    <w:p w14:paraId="6FCF7153" w14:textId="7418AAC0" w:rsidR="00E337BE" w:rsidRDefault="00E337BE" w:rsidP="00E337BE">
      <w:pPr>
        <w:tabs>
          <w:tab w:val="left" w:pos="-720"/>
          <w:tab w:val="left" w:pos="0"/>
          <w:tab w:val="left" w:pos="720"/>
          <w:tab w:val="left" w:pos="1440"/>
        </w:tabs>
        <w:suppressAutoHyphens/>
        <w:jc w:val="both"/>
        <w:rPr>
          <w:sz w:val="24"/>
          <w:szCs w:val="24"/>
        </w:rPr>
      </w:pPr>
      <w:r>
        <w:rPr>
          <w:sz w:val="24"/>
          <w:szCs w:val="24"/>
        </w:rPr>
        <w:t>Interviews may be conducted via in-person or remote means as determined most suitable by Kerry County Council at the time.</w:t>
      </w:r>
    </w:p>
    <w:p w14:paraId="4C607100" w14:textId="77777777" w:rsidR="00EA3B9D" w:rsidRDefault="00EA3B9D"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AD53CA">
        <w:tc>
          <w:tcPr>
            <w:tcW w:w="9622" w:type="dxa"/>
            <w:tcBorders>
              <w:top w:val="single" w:sz="4" w:space="0" w:color="auto"/>
              <w:left w:val="nil"/>
              <w:bottom w:val="single" w:sz="4" w:space="0" w:color="auto"/>
              <w:right w:val="nil"/>
            </w:tcBorders>
          </w:tcPr>
          <w:p w14:paraId="4FB77797" w14:textId="77777777" w:rsidR="00B347FD" w:rsidRPr="00C97D2B" w:rsidRDefault="00B347FD">
            <w:pPr>
              <w:jc w:val="center"/>
              <w:rPr>
                <w:b/>
                <w:smallCaps/>
                <w:sz w:val="32"/>
                <w:szCs w:val="32"/>
              </w:rPr>
            </w:pPr>
            <w:r w:rsidRPr="00C97D2B">
              <w:rPr>
                <w:b/>
                <w:smallCaps/>
                <w:sz w:val="32"/>
                <w:szCs w:val="32"/>
              </w:rPr>
              <w:t>General Information</w:t>
            </w:r>
          </w:p>
        </w:tc>
      </w:tr>
    </w:tbl>
    <w:p w14:paraId="10A36198" w14:textId="77777777" w:rsidR="00B347FD" w:rsidRPr="00C97D2B" w:rsidRDefault="00B347FD" w:rsidP="00B347FD">
      <w:pPr>
        <w:tabs>
          <w:tab w:val="left" w:pos="-720"/>
        </w:tabs>
        <w:suppressAutoHyphens/>
        <w:jc w:val="both"/>
        <w:rPr>
          <w:sz w:val="24"/>
          <w:szCs w:val="24"/>
        </w:rPr>
      </w:pPr>
    </w:p>
    <w:p w14:paraId="66E3C27B"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C18B9">
      <w:pPr>
        <w:tabs>
          <w:tab w:val="left" w:pos="-720"/>
        </w:tabs>
        <w:suppressAutoHyphens/>
        <w:jc w:val="both"/>
        <w:rPr>
          <w:spacing w:val="-2"/>
          <w:sz w:val="24"/>
          <w:szCs w:val="24"/>
        </w:rPr>
      </w:pPr>
    </w:p>
    <w:p w14:paraId="4CA7C1E3"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C18B9">
      <w:pPr>
        <w:tabs>
          <w:tab w:val="left" w:pos="-720"/>
        </w:tabs>
        <w:suppressAutoHyphens/>
        <w:jc w:val="both"/>
        <w:rPr>
          <w:spacing w:val="-2"/>
          <w:sz w:val="24"/>
          <w:szCs w:val="24"/>
        </w:rPr>
      </w:pPr>
    </w:p>
    <w:p w14:paraId="242531AD" w14:textId="236490C1"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41EF920A" w14:textId="77777777" w:rsidR="001B1281" w:rsidRPr="00454355" w:rsidRDefault="001B1281" w:rsidP="004C18B9">
      <w:pPr>
        <w:ind w:right="-308"/>
        <w:jc w:val="both"/>
        <w:rPr>
          <w:sz w:val="24"/>
          <w:szCs w:val="24"/>
          <w:lang w:val="en-US" w:eastAsia="en-GB"/>
        </w:rPr>
      </w:pPr>
    </w:p>
    <w:p w14:paraId="1EC25B75" w14:textId="7A7D42D9"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7CBDB993" w14:textId="39CBC081" w:rsidR="001013CD" w:rsidRPr="00C97D2B" w:rsidRDefault="001013CD" w:rsidP="00DB75D4">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6D7D9A">
            <w:pPr>
              <w:jc w:val="center"/>
              <w:rPr>
                <w:b/>
                <w:smallCaps/>
                <w:sz w:val="32"/>
                <w:szCs w:val="32"/>
              </w:rPr>
            </w:pPr>
            <w:r>
              <w:rPr>
                <w:b/>
                <w:smallCaps/>
                <w:sz w:val="32"/>
                <w:szCs w:val="32"/>
              </w:rPr>
              <w:t>Closing Date</w:t>
            </w:r>
          </w:p>
        </w:tc>
      </w:tr>
    </w:tbl>
    <w:p w14:paraId="3418286D" w14:textId="77777777" w:rsidR="006D7D9A" w:rsidRPr="00C97D2B" w:rsidRDefault="006D7D9A" w:rsidP="006D7D9A">
      <w:pPr>
        <w:tabs>
          <w:tab w:val="left" w:pos="-720"/>
        </w:tabs>
        <w:suppressAutoHyphens/>
        <w:jc w:val="both"/>
        <w:rPr>
          <w:sz w:val="24"/>
          <w:szCs w:val="24"/>
        </w:rPr>
      </w:pPr>
    </w:p>
    <w:p w14:paraId="1DD3B6C4" w14:textId="18A119B1" w:rsidR="00B81CFD" w:rsidRDefault="00B81CFD" w:rsidP="00B81CFD">
      <w:pPr>
        <w:tabs>
          <w:tab w:val="left" w:pos="0"/>
        </w:tabs>
        <w:ind w:right="-327"/>
        <w:rPr>
          <w:sz w:val="24"/>
          <w:szCs w:val="24"/>
        </w:rPr>
      </w:pPr>
      <w:r>
        <w:rPr>
          <w:sz w:val="24"/>
          <w:szCs w:val="24"/>
        </w:rPr>
        <w:t xml:space="preserve">The Application Form is available on Kerry County Council’s website at </w:t>
      </w:r>
      <w:hyperlink r:id="rId9" w:history="1">
        <w:r w:rsidRPr="00744013">
          <w:rPr>
            <w:rStyle w:val="Hyperlink"/>
            <w:sz w:val="24"/>
            <w:szCs w:val="24"/>
          </w:rPr>
          <w:t>www.kerrycoco.ie</w:t>
        </w:r>
      </w:hyperlink>
    </w:p>
    <w:p w14:paraId="5E173686" w14:textId="77777777" w:rsidR="00B81CFD" w:rsidRDefault="00B81CFD" w:rsidP="00B81CFD">
      <w:pPr>
        <w:tabs>
          <w:tab w:val="left" w:pos="0"/>
        </w:tabs>
        <w:ind w:right="-327"/>
        <w:rPr>
          <w:sz w:val="24"/>
          <w:szCs w:val="24"/>
        </w:rPr>
      </w:pPr>
    </w:p>
    <w:p w14:paraId="3B938ACC" w14:textId="77777777" w:rsidR="00B81CFD" w:rsidRPr="00046DCF" w:rsidRDefault="00B81CFD" w:rsidP="00B81CFD">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26407EF7" w14:textId="77777777" w:rsidR="00B81CFD" w:rsidRDefault="00B81CFD" w:rsidP="00B81CFD">
      <w:pPr>
        <w:rPr>
          <w:rFonts w:ascii="Arial" w:hAnsi="Arial" w:cs="Arial"/>
        </w:rPr>
      </w:pPr>
    </w:p>
    <w:p w14:paraId="13538ED1" w14:textId="14020A87" w:rsidR="00B81CFD" w:rsidRPr="0078579B" w:rsidRDefault="00B81CFD" w:rsidP="00B81CFD">
      <w:pPr>
        <w:rPr>
          <w:sz w:val="28"/>
          <w:szCs w:val="28"/>
        </w:rPr>
      </w:pPr>
      <w:r w:rsidRPr="0078579B">
        <w:rPr>
          <w:sz w:val="28"/>
          <w:szCs w:val="28"/>
        </w:rPr>
        <w:t xml:space="preserve">Emails, with attached Application Forms should be addressed to </w:t>
      </w:r>
      <w:hyperlink r:id="rId10"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AE48E1">
        <w:rPr>
          <w:b/>
          <w:sz w:val="28"/>
          <w:szCs w:val="28"/>
          <w:u w:val="single"/>
        </w:rPr>
        <w:t xml:space="preserve">Thursday </w:t>
      </w:r>
      <w:r w:rsidR="00E337BE">
        <w:rPr>
          <w:b/>
          <w:sz w:val="28"/>
          <w:szCs w:val="28"/>
          <w:u w:val="single"/>
        </w:rPr>
        <w:t>21 April 2022</w:t>
      </w:r>
      <w:r w:rsidRPr="0078579B">
        <w:rPr>
          <w:b/>
          <w:sz w:val="28"/>
          <w:szCs w:val="28"/>
          <w:u w:val="single"/>
        </w:rPr>
        <w:t>.</w:t>
      </w:r>
    </w:p>
    <w:p w14:paraId="079AAD8A" w14:textId="77777777" w:rsidR="00B81CFD" w:rsidRDefault="00B81CFD" w:rsidP="00B81CFD">
      <w:pPr>
        <w:tabs>
          <w:tab w:val="left" w:pos="709"/>
        </w:tabs>
        <w:rPr>
          <w:sz w:val="24"/>
          <w:szCs w:val="24"/>
        </w:rPr>
      </w:pPr>
    </w:p>
    <w:p w14:paraId="540030CB" w14:textId="543978C1" w:rsidR="00B81CFD" w:rsidRDefault="00B81CFD" w:rsidP="0074037E">
      <w:pPr>
        <w:tabs>
          <w:tab w:val="center" w:pos="4513"/>
        </w:tabs>
        <w:suppressAutoHyphens/>
        <w:rPr>
          <w:sz w:val="28"/>
          <w:szCs w:val="28"/>
          <w:u w:val="single"/>
          <w:lang w:val="en-IE"/>
        </w:rPr>
      </w:pPr>
      <w:r>
        <w:rPr>
          <w:sz w:val="28"/>
          <w:szCs w:val="28"/>
          <w:u w:val="single"/>
        </w:rPr>
        <w:t xml:space="preserve">Please ensure that </w:t>
      </w:r>
      <w:r w:rsidR="00E337BE">
        <w:rPr>
          <w:b/>
          <w:smallCaps/>
          <w:sz w:val="32"/>
          <w:szCs w:val="32"/>
          <w:u w:val="single"/>
        </w:rPr>
        <w:t xml:space="preserve">Healthy County </w:t>
      </w:r>
      <w:r w:rsidR="00E23DF3">
        <w:rPr>
          <w:b/>
          <w:smallCaps/>
          <w:sz w:val="32"/>
          <w:szCs w:val="32"/>
          <w:u w:val="single"/>
        </w:rPr>
        <w:t xml:space="preserve">Co Ordinator </w:t>
      </w:r>
      <w:r w:rsidRPr="001013CD">
        <w:rPr>
          <w:sz w:val="28"/>
          <w:szCs w:val="28"/>
          <w:u w:val="single"/>
        </w:rPr>
        <w:t>is</w:t>
      </w:r>
      <w:r>
        <w:rPr>
          <w:sz w:val="28"/>
          <w:szCs w:val="28"/>
          <w:u w:val="single"/>
        </w:rPr>
        <w:t xml:space="preserve"> referenced in the subject line of the email.</w:t>
      </w:r>
    </w:p>
    <w:p w14:paraId="265CB54A" w14:textId="77777777" w:rsidR="00B81CFD" w:rsidRDefault="00B81CFD" w:rsidP="00B81CFD">
      <w:pPr>
        <w:tabs>
          <w:tab w:val="left" w:pos="709"/>
        </w:tabs>
        <w:rPr>
          <w:sz w:val="24"/>
          <w:szCs w:val="24"/>
        </w:rPr>
      </w:pPr>
    </w:p>
    <w:p w14:paraId="4DA38DAE" w14:textId="77777777" w:rsidR="00B81CFD" w:rsidRDefault="00B81CFD" w:rsidP="00B81CF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67F3616" w14:textId="77777777" w:rsidR="00B81CFD" w:rsidRDefault="00B81CFD" w:rsidP="00B81CFD">
      <w:pPr>
        <w:rPr>
          <w:sz w:val="24"/>
          <w:szCs w:val="24"/>
        </w:rPr>
      </w:pPr>
    </w:p>
    <w:p w14:paraId="294AB6B8" w14:textId="77777777" w:rsidR="00B81CFD" w:rsidRPr="006D7D9A" w:rsidRDefault="00B81CFD" w:rsidP="00B81CFD">
      <w:pPr>
        <w:rPr>
          <w:b/>
          <w:sz w:val="24"/>
          <w:szCs w:val="24"/>
          <w:u w:val="single"/>
        </w:rPr>
      </w:pPr>
      <w:r w:rsidRPr="006D7D9A">
        <w:rPr>
          <w:b/>
          <w:sz w:val="24"/>
          <w:szCs w:val="24"/>
          <w:u w:val="single"/>
        </w:rPr>
        <w:t>Responsibility for ensuring that applications are received on time rests with the applicant.</w:t>
      </w:r>
    </w:p>
    <w:p w14:paraId="32508AAF" w14:textId="77777777" w:rsidR="00B81CFD" w:rsidRPr="001115F3" w:rsidRDefault="00B81CFD" w:rsidP="00B81CFD">
      <w:pPr>
        <w:pStyle w:val="Heading5"/>
        <w:jc w:val="center"/>
        <w:rPr>
          <w:sz w:val="24"/>
          <w:szCs w:val="24"/>
        </w:rPr>
      </w:pPr>
      <w:r w:rsidRPr="001115F3">
        <w:rPr>
          <w:sz w:val="24"/>
          <w:szCs w:val="24"/>
        </w:rPr>
        <w:t>KERRY COUNTY COUNCIL IS AN EQUAL OPPORTUNITIES EMPLOYER</w:t>
      </w:r>
    </w:p>
    <w:p w14:paraId="56E52D3F" w14:textId="77777777" w:rsidR="00B81CFD" w:rsidRPr="00866632" w:rsidRDefault="00B81CFD" w:rsidP="00B81CFD">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1"/>
      <w:footerReference w:type="even" r:id="rId12"/>
      <w:footerReference w:type="default" r:id="rId13"/>
      <w:footerReference w:type="first" r:id="rId14"/>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106F" w14:textId="77777777" w:rsidR="00195763" w:rsidRDefault="00195763" w:rsidP="00A06A58">
      <w:pPr>
        <w:pStyle w:val="Heading3"/>
      </w:pPr>
      <w:r>
        <w:separator/>
      </w:r>
    </w:p>
  </w:endnote>
  <w:endnote w:type="continuationSeparator" w:id="0">
    <w:p w14:paraId="0685ECAA" w14:textId="77777777" w:rsidR="00195763" w:rsidRDefault="00195763"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5BFD" w14:textId="558A8E1C" w:rsidR="001D466C" w:rsidRPr="00B156B9" w:rsidRDefault="0027697C" w:rsidP="0027697C">
    <w:pPr>
      <w:pStyle w:val="Footer"/>
      <w:jc w:val="center"/>
    </w:pPr>
    <w:r>
      <w:rPr>
        <w:rFonts w:ascii="Arial Narrow" w:hAnsi="Arial Narrow"/>
        <w:b/>
        <w:smallCaps/>
      </w:rPr>
      <w:t>Healthy County Co Ordinator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24AB" w14:textId="312A8149" w:rsidR="001B0008" w:rsidRPr="00F142BB" w:rsidRDefault="0027697C" w:rsidP="001B0008">
    <w:pPr>
      <w:pStyle w:val="Footer"/>
      <w:jc w:val="center"/>
      <w:rPr>
        <w:rFonts w:ascii="Arial Narrow" w:hAnsi="Arial Narrow"/>
        <w:b/>
        <w:smallCaps/>
      </w:rPr>
    </w:pPr>
    <w:r>
      <w:rPr>
        <w:rFonts w:ascii="Arial Narrow" w:hAnsi="Arial Narrow"/>
        <w:b/>
        <w:smallCaps/>
      </w:rPr>
      <w:t>Healthy County Co O</w:t>
    </w:r>
    <w:r w:rsidR="004377E7">
      <w:rPr>
        <w:rFonts w:ascii="Arial Narrow" w:hAnsi="Arial Narrow"/>
        <w:b/>
        <w:smallCaps/>
      </w:rPr>
      <w:t xml:space="preserve">rdinator </w:t>
    </w:r>
    <w:r w:rsidR="00710380">
      <w:rPr>
        <w:rFonts w:ascii="Arial Narrow" w:hAnsi="Arial Narrow"/>
        <w:b/>
        <w:smallCaps/>
      </w:rPr>
      <w:t>20</w:t>
    </w:r>
    <w:r w:rsidR="001B0008">
      <w:rPr>
        <w:rFonts w:ascii="Arial Narrow" w:hAnsi="Arial Narrow"/>
        <w:b/>
        <w:smallCaps/>
      </w:rPr>
      <w:t>2</w:t>
    </w:r>
    <w:r>
      <w:rPr>
        <w:rFonts w:ascii="Arial Narrow" w:hAnsi="Arial Narrow"/>
        <w:b/>
        <w:smallCaps/>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1EEE" w14:textId="77777777" w:rsidR="00195763" w:rsidRDefault="00195763" w:rsidP="00A06A58">
      <w:pPr>
        <w:pStyle w:val="Heading3"/>
      </w:pPr>
      <w:r>
        <w:separator/>
      </w:r>
    </w:p>
  </w:footnote>
  <w:footnote w:type="continuationSeparator" w:id="0">
    <w:p w14:paraId="282EA06F" w14:textId="77777777" w:rsidR="00195763" w:rsidRDefault="00195763"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D3E20A"/>
    <w:multiLevelType w:val="hybridMultilevel"/>
    <w:tmpl w:val="E26558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FBB74"/>
    <w:multiLevelType w:val="hybridMultilevel"/>
    <w:tmpl w:val="03FFB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29436E"/>
    <w:multiLevelType w:val="hybridMultilevel"/>
    <w:tmpl w:val="607AE9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568DF"/>
    <w:multiLevelType w:val="hybridMultilevel"/>
    <w:tmpl w:val="E81E7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463A5D"/>
    <w:multiLevelType w:val="hybridMultilevel"/>
    <w:tmpl w:val="924E3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3481F9C"/>
    <w:multiLevelType w:val="hybridMultilevel"/>
    <w:tmpl w:val="BA6C5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7" w15:restartNumberingAfterBreak="0">
    <w:nsid w:val="055B3694"/>
    <w:multiLevelType w:val="hybridMultilevel"/>
    <w:tmpl w:val="486825CE"/>
    <w:lvl w:ilvl="0" w:tplc="2AAC8AD4">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8B83C43"/>
    <w:multiLevelType w:val="hybridMultilevel"/>
    <w:tmpl w:val="3DA8E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11970891"/>
    <w:multiLevelType w:val="hybridMultilevel"/>
    <w:tmpl w:val="9D2C2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CE67E5"/>
    <w:multiLevelType w:val="hybridMultilevel"/>
    <w:tmpl w:val="37A8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CC85C59"/>
    <w:multiLevelType w:val="hybridMultilevel"/>
    <w:tmpl w:val="F9F2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739B4"/>
    <w:multiLevelType w:val="hybridMultilevel"/>
    <w:tmpl w:val="FEE0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77689B"/>
    <w:multiLevelType w:val="hybridMultilevel"/>
    <w:tmpl w:val="590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155DA"/>
    <w:multiLevelType w:val="hybridMultilevel"/>
    <w:tmpl w:val="83AAB624"/>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17"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6D71CA"/>
    <w:multiLevelType w:val="hybridMultilevel"/>
    <w:tmpl w:val="7F0D06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B66AE9"/>
    <w:multiLevelType w:val="hybridMultilevel"/>
    <w:tmpl w:val="9A4E1F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5E24BBF"/>
    <w:multiLevelType w:val="hybridMultilevel"/>
    <w:tmpl w:val="51B88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2A7DA0"/>
    <w:multiLevelType w:val="hybridMultilevel"/>
    <w:tmpl w:val="DE3C495A"/>
    <w:lvl w:ilvl="0" w:tplc="18090001">
      <w:start w:val="1"/>
      <w:numFmt w:val="bullet"/>
      <w:lvlText w:val=""/>
      <w:lvlJc w:val="left"/>
      <w:pPr>
        <w:ind w:left="324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C089743"/>
    <w:multiLevelType w:val="hybridMultilevel"/>
    <w:tmpl w:val="401DC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245F88"/>
    <w:multiLevelType w:val="hybridMultilevel"/>
    <w:tmpl w:val="5A7A860E"/>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24" w15:restartNumberingAfterBreak="0">
    <w:nsid w:val="4117590C"/>
    <w:multiLevelType w:val="hybridMultilevel"/>
    <w:tmpl w:val="8A1A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2D0DDC"/>
    <w:multiLevelType w:val="hybridMultilevel"/>
    <w:tmpl w:val="52923362"/>
    <w:lvl w:ilvl="0" w:tplc="D3DC5AAE">
      <w:start w:val="1"/>
      <w:numFmt w:val="lowerLetter"/>
      <w:lvlText w:val="(%1)"/>
      <w:lvlJc w:val="left"/>
      <w:pPr>
        <w:ind w:left="571" w:hanging="420"/>
      </w:pPr>
    </w:lvl>
    <w:lvl w:ilvl="1" w:tplc="18090019">
      <w:start w:val="1"/>
      <w:numFmt w:val="lowerLetter"/>
      <w:lvlText w:val="%2."/>
      <w:lvlJc w:val="left"/>
      <w:pPr>
        <w:ind w:left="1231" w:hanging="360"/>
      </w:pPr>
    </w:lvl>
    <w:lvl w:ilvl="2" w:tplc="1809001B">
      <w:start w:val="1"/>
      <w:numFmt w:val="lowerRoman"/>
      <w:lvlText w:val="%3."/>
      <w:lvlJc w:val="right"/>
      <w:pPr>
        <w:ind w:left="1951" w:hanging="180"/>
      </w:pPr>
    </w:lvl>
    <w:lvl w:ilvl="3" w:tplc="1809000F">
      <w:start w:val="1"/>
      <w:numFmt w:val="decimal"/>
      <w:lvlText w:val="%4."/>
      <w:lvlJc w:val="left"/>
      <w:pPr>
        <w:ind w:left="2671" w:hanging="360"/>
      </w:pPr>
    </w:lvl>
    <w:lvl w:ilvl="4" w:tplc="18090019">
      <w:start w:val="1"/>
      <w:numFmt w:val="lowerLetter"/>
      <w:lvlText w:val="%5."/>
      <w:lvlJc w:val="left"/>
      <w:pPr>
        <w:ind w:left="3391" w:hanging="360"/>
      </w:pPr>
    </w:lvl>
    <w:lvl w:ilvl="5" w:tplc="1809001B">
      <w:start w:val="1"/>
      <w:numFmt w:val="lowerRoman"/>
      <w:lvlText w:val="%6."/>
      <w:lvlJc w:val="right"/>
      <w:pPr>
        <w:ind w:left="4111" w:hanging="180"/>
      </w:pPr>
    </w:lvl>
    <w:lvl w:ilvl="6" w:tplc="1809000F">
      <w:start w:val="1"/>
      <w:numFmt w:val="decimal"/>
      <w:lvlText w:val="%7."/>
      <w:lvlJc w:val="left"/>
      <w:pPr>
        <w:ind w:left="4831" w:hanging="360"/>
      </w:pPr>
    </w:lvl>
    <w:lvl w:ilvl="7" w:tplc="18090019">
      <w:start w:val="1"/>
      <w:numFmt w:val="lowerLetter"/>
      <w:lvlText w:val="%8."/>
      <w:lvlJc w:val="left"/>
      <w:pPr>
        <w:ind w:left="5551" w:hanging="360"/>
      </w:pPr>
    </w:lvl>
    <w:lvl w:ilvl="8" w:tplc="1809001B">
      <w:start w:val="1"/>
      <w:numFmt w:val="lowerRoman"/>
      <w:lvlText w:val="%9."/>
      <w:lvlJc w:val="right"/>
      <w:pPr>
        <w:ind w:left="6271" w:hanging="180"/>
      </w:pPr>
    </w:lvl>
  </w:abstractNum>
  <w:abstractNum w:abstractNumId="27" w15:restartNumberingAfterBreak="0">
    <w:nsid w:val="4DB13D95"/>
    <w:multiLevelType w:val="hybridMultilevel"/>
    <w:tmpl w:val="73DC48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04D584F"/>
    <w:multiLevelType w:val="hybridMultilevel"/>
    <w:tmpl w:val="429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483319"/>
    <w:multiLevelType w:val="hybridMultilevel"/>
    <w:tmpl w:val="EF563F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5887749C"/>
    <w:multiLevelType w:val="hybridMultilevel"/>
    <w:tmpl w:val="A85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614C6"/>
    <w:multiLevelType w:val="hybridMultilevel"/>
    <w:tmpl w:val="78A1AC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CA4266"/>
    <w:multiLevelType w:val="hybridMultilevel"/>
    <w:tmpl w:val="943C5308"/>
    <w:lvl w:ilvl="0" w:tplc="18090001">
      <w:start w:val="1"/>
      <w:numFmt w:val="bullet"/>
      <w:lvlText w:val=""/>
      <w:lvlJc w:val="left"/>
      <w:pPr>
        <w:ind w:left="1920" w:hanging="360"/>
      </w:pPr>
      <w:rPr>
        <w:rFonts w:ascii="Symbol" w:hAnsi="Symbol" w:hint="default"/>
        <w:b w:val="0"/>
        <w:i w:val="0"/>
        <w:color w:val="auto"/>
        <w:sz w:val="22"/>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34" w15:restartNumberingAfterBreak="0">
    <w:nsid w:val="63591860"/>
    <w:multiLevelType w:val="hybridMultilevel"/>
    <w:tmpl w:val="ACE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B7F47CF"/>
    <w:multiLevelType w:val="hybridMultilevel"/>
    <w:tmpl w:val="222078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D7A1EA6"/>
    <w:multiLevelType w:val="hybridMultilevel"/>
    <w:tmpl w:val="DE40B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391D12"/>
    <w:multiLevelType w:val="hybridMultilevel"/>
    <w:tmpl w:val="F1805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467626F"/>
    <w:multiLevelType w:val="hybridMultilevel"/>
    <w:tmpl w:val="327C1A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4C46568"/>
    <w:multiLevelType w:val="hybridMultilevel"/>
    <w:tmpl w:val="21E0E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4507DB"/>
    <w:multiLevelType w:val="hybridMultilevel"/>
    <w:tmpl w:val="F9E8C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6C129A"/>
    <w:multiLevelType w:val="hybridMultilevel"/>
    <w:tmpl w:val="F8D6D5C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6"/>
  </w:num>
  <w:num w:numId="3">
    <w:abstractNumId w:val="30"/>
  </w:num>
  <w:num w:numId="4">
    <w:abstractNumId w:val="17"/>
  </w:num>
  <w:num w:numId="5">
    <w:abstractNumId w:val="12"/>
  </w:num>
  <w:num w:numId="6">
    <w:abstractNumId w:val="9"/>
  </w:num>
  <w:num w:numId="7">
    <w:abstractNumId w:val="38"/>
  </w:num>
  <w:num w:numId="8">
    <w:abstractNumId w:val="14"/>
  </w:num>
  <w:num w:numId="9">
    <w:abstractNumId w:val="20"/>
  </w:num>
  <w:num w:numId="10">
    <w:abstractNumId w:val="19"/>
  </w:num>
  <w:num w:numId="11">
    <w:abstractNumId w:val="3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1"/>
  </w:num>
  <w:num w:numId="15">
    <w:abstractNumId w:val="15"/>
  </w:num>
  <w:num w:numId="16">
    <w:abstractNumId w:val="26"/>
  </w:num>
  <w:num w:numId="17">
    <w:abstractNumId w:val="34"/>
  </w:num>
  <w:num w:numId="18">
    <w:abstractNumId w:val="5"/>
  </w:num>
  <w:num w:numId="19">
    <w:abstractNumId w:val="28"/>
  </w:num>
  <w:num w:numId="20">
    <w:abstractNumId w:val="7"/>
  </w:num>
  <w:num w:numId="21">
    <w:abstractNumId w:val="1"/>
  </w:num>
  <w:num w:numId="22">
    <w:abstractNumId w:val="4"/>
  </w:num>
  <w:num w:numId="23">
    <w:abstractNumId w:val="0"/>
  </w:num>
  <w:num w:numId="24">
    <w:abstractNumId w:val="2"/>
  </w:num>
  <w:num w:numId="25">
    <w:abstractNumId w:val="32"/>
  </w:num>
  <w:num w:numId="26">
    <w:abstractNumId w:val="18"/>
  </w:num>
  <w:num w:numId="27">
    <w:abstractNumId w:val="22"/>
  </w:num>
  <w:num w:numId="28">
    <w:abstractNumId w:val="43"/>
  </w:num>
  <w:num w:numId="29">
    <w:abstractNumId w:val="36"/>
  </w:num>
  <w:num w:numId="30">
    <w:abstractNumId w:val="41"/>
  </w:num>
  <w:num w:numId="31">
    <w:abstractNumId w:val="10"/>
  </w:num>
  <w:num w:numId="32">
    <w:abstractNumId w:val="39"/>
  </w:num>
  <w:num w:numId="33">
    <w:abstractNumId w:val="40"/>
  </w:num>
  <w:num w:numId="34">
    <w:abstractNumId w:val="11"/>
  </w:num>
  <w:num w:numId="35">
    <w:abstractNumId w:val="3"/>
  </w:num>
  <w:num w:numId="36">
    <w:abstractNumId w:val="24"/>
  </w:num>
  <w:num w:numId="37">
    <w:abstractNumId w:val="21"/>
  </w:num>
  <w:num w:numId="38">
    <w:abstractNumId w:val="42"/>
  </w:num>
  <w:num w:numId="39">
    <w:abstractNumId w:val="37"/>
  </w:num>
  <w:num w:numId="40">
    <w:abstractNumId w:val="27"/>
  </w:num>
  <w:num w:numId="41">
    <w:abstractNumId w:val="8"/>
  </w:num>
  <w:num w:numId="42">
    <w:abstractNumId w:val="33"/>
  </w:num>
  <w:num w:numId="43">
    <w:abstractNumId w:val="23"/>
  </w:num>
  <w:num w:numId="44">
    <w:abstractNumId w:val="29"/>
  </w:num>
  <w:num w:numId="45">
    <w:abstractNumId w:val="16"/>
  </w:num>
  <w:num w:numId="46">
    <w:abstractNumId w:val="3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1729"/>
    <w:rsid w:val="00002C54"/>
    <w:rsid w:val="0001153B"/>
    <w:rsid w:val="000158E8"/>
    <w:rsid w:val="00046E1F"/>
    <w:rsid w:val="00047B31"/>
    <w:rsid w:val="00081970"/>
    <w:rsid w:val="00082298"/>
    <w:rsid w:val="00094556"/>
    <w:rsid w:val="000A7770"/>
    <w:rsid w:val="000B6C48"/>
    <w:rsid w:val="000E0BCB"/>
    <w:rsid w:val="000F6961"/>
    <w:rsid w:val="001013CD"/>
    <w:rsid w:val="00105FB0"/>
    <w:rsid w:val="001102F6"/>
    <w:rsid w:val="00110D82"/>
    <w:rsid w:val="001200F9"/>
    <w:rsid w:val="00121163"/>
    <w:rsid w:val="00123947"/>
    <w:rsid w:val="001302BF"/>
    <w:rsid w:val="0013375C"/>
    <w:rsid w:val="00162BB6"/>
    <w:rsid w:val="00195763"/>
    <w:rsid w:val="001A14F6"/>
    <w:rsid w:val="001B0008"/>
    <w:rsid w:val="001B1281"/>
    <w:rsid w:val="001B1D73"/>
    <w:rsid w:val="001B5ED0"/>
    <w:rsid w:val="001B7FDC"/>
    <w:rsid w:val="001D466C"/>
    <w:rsid w:val="001D5772"/>
    <w:rsid w:val="001E5B36"/>
    <w:rsid w:val="001F74DE"/>
    <w:rsid w:val="001F76CA"/>
    <w:rsid w:val="00200B7F"/>
    <w:rsid w:val="00211A1C"/>
    <w:rsid w:val="00217FF2"/>
    <w:rsid w:val="0024568C"/>
    <w:rsid w:val="00250F70"/>
    <w:rsid w:val="00261B07"/>
    <w:rsid w:val="00263C76"/>
    <w:rsid w:val="0027697C"/>
    <w:rsid w:val="00285EC6"/>
    <w:rsid w:val="00286636"/>
    <w:rsid w:val="002911E2"/>
    <w:rsid w:val="00294769"/>
    <w:rsid w:val="002A0411"/>
    <w:rsid w:val="002A07DC"/>
    <w:rsid w:val="002B4EBE"/>
    <w:rsid w:val="002B50DD"/>
    <w:rsid w:val="002C62AD"/>
    <w:rsid w:val="002D3A8D"/>
    <w:rsid w:val="002D571F"/>
    <w:rsid w:val="002D78EC"/>
    <w:rsid w:val="002E4082"/>
    <w:rsid w:val="002E7F79"/>
    <w:rsid w:val="00323168"/>
    <w:rsid w:val="003364F6"/>
    <w:rsid w:val="00341133"/>
    <w:rsid w:val="00343C75"/>
    <w:rsid w:val="00355879"/>
    <w:rsid w:val="0036098B"/>
    <w:rsid w:val="003629AF"/>
    <w:rsid w:val="00387782"/>
    <w:rsid w:val="00387E64"/>
    <w:rsid w:val="0039788F"/>
    <w:rsid w:val="003B6941"/>
    <w:rsid w:val="003D7A1F"/>
    <w:rsid w:val="003F12A9"/>
    <w:rsid w:val="003F7FB0"/>
    <w:rsid w:val="00412B53"/>
    <w:rsid w:val="00423B8D"/>
    <w:rsid w:val="00426DFC"/>
    <w:rsid w:val="004377E7"/>
    <w:rsid w:val="004442FA"/>
    <w:rsid w:val="00454355"/>
    <w:rsid w:val="0045495E"/>
    <w:rsid w:val="00456E55"/>
    <w:rsid w:val="00463B2B"/>
    <w:rsid w:val="004703C7"/>
    <w:rsid w:val="004901FA"/>
    <w:rsid w:val="00492182"/>
    <w:rsid w:val="0049369E"/>
    <w:rsid w:val="004937E5"/>
    <w:rsid w:val="004947ED"/>
    <w:rsid w:val="004C18B9"/>
    <w:rsid w:val="004C71D1"/>
    <w:rsid w:val="004E76B9"/>
    <w:rsid w:val="004F1A75"/>
    <w:rsid w:val="00503F8A"/>
    <w:rsid w:val="00510F27"/>
    <w:rsid w:val="005218B3"/>
    <w:rsid w:val="00547A76"/>
    <w:rsid w:val="005540EA"/>
    <w:rsid w:val="005626D4"/>
    <w:rsid w:val="0057095A"/>
    <w:rsid w:val="00577760"/>
    <w:rsid w:val="00584A20"/>
    <w:rsid w:val="005910AB"/>
    <w:rsid w:val="005918D6"/>
    <w:rsid w:val="005932E5"/>
    <w:rsid w:val="005B5A7D"/>
    <w:rsid w:val="005F2533"/>
    <w:rsid w:val="005F3B04"/>
    <w:rsid w:val="0060688F"/>
    <w:rsid w:val="00612A39"/>
    <w:rsid w:val="00617838"/>
    <w:rsid w:val="006233F2"/>
    <w:rsid w:val="00646E1F"/>
    <w:rsid w:val="0065326F"/>
    <w:rsid w:val="00660C8D"/>
    <w:rsid w:val="00667991"/>
    <w:rsid w:val="006702BA"/>
    <w:rsid w:val="00671128"/>
    <w:rsid w:val="00687A24"/>
    <w:rsid w:val="0069142A"/>
    <w:rsid w:val="00695A93"/>
    <w:rsid w:val="00697579"/>
    <w:rsid w:val="006A399D"/>
    <w:rsid w:val="006A54C0"/>
    <w:rsid w:val="006A5E01"/>
    <w:rsid w:val="006B166B"/>
    <w:rsid w:val="006B591F"/>
    <w:rsid w:val="006C66B1"/>
    <w:rsid w:val="006D7D9A"/>
    <w:rsid w:val="006E105C"/>
    <w:rsid w:val="006F57BE"/>
    <w:rsid w:val="00700A90"/>
    <w:rsid w:val="00703839"/>
    <w:rsid w:val="00704640"/>
    <w:rsid w:val="00706CA6"/>
    <w:rsid w:val="00710380"/>
    <w:rsid w:val="007368B6"/>
    <w:rsid w:val="00737661"/>
    <w:rsid w:val="0074037E"/>
    <w:rsid w:val="00750E5B"/>
    <w:rsid w:val="00753F2D"/>
    <w:rsid w:val="00756235"/>
    <w:rsid w:val="00766EB0"/>
    <w:rsid w:val="00780C0D"/>
    <w:rsid w:val="00790588"/>
    <w:rsid w:val="007A24B8"/>
    <w:rsid w:val="007A4A1F"/>
    <w:rsid w:val="007D45D3"/>
    <w:rsid w:val="007F1A98"/>
    <w:rsid w:val="00803925"/>
    <w:rsid w:val="008121DA"/>
    <w:rsid w:val="00816ADF"/>
    <w:rsid w:val="008221A8"/>
    <w:rsid w:val="00827414"/>
    <w:rsid w:val="0083098D"/>
    <w:rsid w:val="00836201"/>
    <w:rsid w:val="0085028D"/>
    <w:rsid w:val="0085609D"/>
    <w:rsid w:val="00861EDF"/>
    <w:rsid w:val="00866632"/>
    <w:rsid w:val="00874EF4"/>
    <w:rsid w:val="008769D9"/>
    <w:rsid w:val="008C6FED"/>
    <w:rsid w:val="008C7126"/>
    <w:rsid w:val="008D5729"/>
    <w:rsid w:val="008E2264"/>
    <w:rsid w:val="00915FC1"/>
    <w:rsid w:val="009247C6"/>
    <w:rsid w:val="0095126B"/>
    <w:rsid w:val="00952F4F"/>
    <w:rsid w:val="00976583"/>
    <w:rsid w:val="00976A21"/>
    <w:rsid w:val="009C6A0E"/>
    <w:rsid w:val="009D1248"/>
    <w:rsid w:val="009E02F5"/>
    <w:rsid w:val="00A037D5"/>
    <w:rsid w:val="00A04A62"/>
    <w:rsid w:val="00A06A58"/>
    <w:rsid w:val="00A24094"/>
    <w:rsid w:val="00A36A80"/>
    <w:rsid w:val="00A46495"/>
    <w:rsid w:val="00A7199D"/>
    <w:rsid w:val="00A80969"/>
    <w:rsid w:val="00A869C9"/>
    <w:rsid w:val="00A926A9"/>
    <w:rsid w:val="00AA52FE"/>
    <w:rsid w:val="00AA557A"/>
    <w:rsid w:val="00AB4474"/>
    <w:rsid w:val="00AB7179"/>
    <w:rsid w:val="00AC2AE7"/>
    <w:rsid w:val="00AD53CA"/>
    <w:rsid w:val="00AE48E1"/>
    <w:rsid w:val="00AF2051"/>
    <w:rsid w:val="00B03BA3"/>
    <w:rsid w:val="00B064DC"/>
    <w:rsid w:val="00B14BBF"/>
    <w:rsid w:val="00B156B9"/>
    <w:rsid w:val="00B2556C"/>
    <w:rsid w:val="00B347FD"/>
    <w:rsid w:val="00B43208"/>
    <w:rsid w:val="00B50447"/>
    <w:rsid w:val="00B55448"/>
    <w:rsid w:val="00B7203A"/>
    <w:rsid w:val="00B81CFD"/>
    <w:rsid w:val="00BC04FB"/>
    <w:rsid w:val="00BD3374"/>
    <w:rsid w:val="00BD7AA3"/>
    <w:rsid w:val="00BE55F9"/>
    <w:rsid w:val="00BE5C67"/>
    <w:rsid w:val="00BF3E2E"/>
    <w:rsid w:val="00C04F36"/>
    <w:rsid w:val="00C1556D"/>
    <w:rsid w:val="00C23C9E"/>
    <w:rsid w:val="00C32F2B"/>
    <w:rsid w:val="00C34AAC"/>
    <w:rsid w:val="00C42069"/>
    <w:rsid w:val="00C5403E"/>
    <w:rsid w:val="00C61C7D"/>
    <w:rsid w:val="00C8679C"/>
    <w:rsid w:val="00C92700"/>
    <w:rsid w:val="00C92C38"/>
    <w:rsid w:val="00C97D2B"/>
    <w:rsid w:val="00CB0CA4"/>
    <w:rsid w:val="00CB2552"/>
    <w:rsid w:val="00CD3E56"/>
    <w:rsid w:val="00CE334F"/>
    <w:rsid w:val="00CE4BF9"/>
    <w:rsid w:val="00CE58C3"/>
    <w:rsid w:val="00CE7B9F"/>
    <w:rsid w:val="00CF2E8F"/>
    <w:rsid w:val="00D00227"/>
    <w:rsid w:val="00D143A4"/>
    <w:rsid w:val="00D174F1"/>
    <w:rsid w:val="00D2710C"/>
    <w:rsid w:val="00D34424"/>
    <w:rsid w:val="00D37A9A"/>
    <w:rsid w:val="00D5246D"/>
    <w:rsid w:val="00D576C9"/>
    <w:rsid w:val="00D66B69"/>
    <w:rsid w:val="00DB26A0"/>
    <w:rsid w:val="00DB75D4"/>
    <w:rsid w:val="00DD770B"/>
    <w:rsid w:val="00DE2465"/>
    <w:rsid w:val="00DE57CF"/>
    <w:rsid w:val="00DE6CAA"/>
    <w:rsid w:val="00DF0E5F"/>
    <w:rsid w:val="00E0535F"/>
    <w:rsid w:val="00E069B9"/>
    <w:rsid w:val="00E14A05"/>
    <w:rsid w:val="00E23DF3"/>
    <w:rsid w:val="00E26056"/>
    <w:rsid w:val="00E337BE"/>
    <w:rsid w:val="00E41687"/>
    <w:rsid w:val="00E5508E"/>
    <w:rsid w:val="00E9123A"/>
    <w:rsid w:val="00E91A86"/>
    <w:rsid w:val="00E97427"/>
    <w:rsid w:val="00EA0DA6"/>
    <w:rsid w:val="00EA3B9D"/>
    <w:rsid w:val="00EC0662"/>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7E"/>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link w:val="ListParagraph"/>
    <w:uiPriority w:val="34"/>
    <w:locked/>
    <w:rsid w:val="004F1A75"/>
    <w:rPr>
      <w:lang w:val="en-GB" w:eastAsia="en-US"/>
    </w:rPr>
  </w:style>
  <w:style w:type="paragraph" w:styleId="PlainText">
    <w:name w:val="Plain Text"/>
    <w:basedOn w:val="Normal"/>
    <w:link w:val="PlainTextChar"/>
    <w:uiPriority w:val="99"/>
    <w:unhideWhenUsed/>
    <w:rsid w:val="00816ADF"/>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816ADF"/>
    <w:rPr>
      <w:rFonts w:ascii="Calibri" w:eastAsiaTheme="minorHAnsi" w:hAnsi="Calibri" w:cstheme="minorBidi"/>
      <w:sz w:val="22"/>
      <w:szCs w:val="21"/>
      <w:lang w:eastAsia="en-US"/>
    </w:rPr>
  </w:style>
  <w:style w:type="character" w:customStyle="1" w:styleId="ts-alignment-element">
    <w:name w:val="ts-alignment-element"/>
    <w:basedOn w:val="DefaultParagraphFont"/>
    <w:rsid w:val="00082298"/>
  </w:style>
  <w:style w:type="table" w:styleId="GridTable1Light">
    <w:name w:val="Grid Table 1 Light"/>
    <w:basedOn w:val="TableNormal"/>
    <w:uiPriority w:val="46"/>
    <w:rsid w:val="00E337B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324747352">
      <w:bodyDiv w:val="1"/>
      <w:marLeft w:val="0"/>
      <w:marRight w:val="0"/>
      <w:marTop w:val="0"/>
      <w:marBottom w:val="0"/>
      <w:divBdr>
        <w:top w:val="none" w:sz="0" w:space="0" w:color="auto"/>
        <w:left w:val="none" w:sz="0" w:space="0" w:color="auto"/>
        <w:bottom w:val="none" w:sz="0" w:space="0" w:color="auto"/>
        <w:right w:val="none" w:sz="0" w:space="0" w:color="auto"/>
      </w:divBdr>
    </w:div>
    <w:div w:id="343241182">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47007323">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 w:id="20455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gov.ie/7555/62842eef4b13413494b13340fff9077d.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kerrycoco.ie" TargetMode="External"/><Relationship Id="rId4" Type="http://schemas.openxmlformats.org/officeDocument/2006/relationships/webSettings" Target="webSettings.xml"/><Relationship Id="rId9" Type="http://schemas.openxmlformats.org/officeDocument/2006/relationships/hyperlink" Target="http://www.kerrycoco.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2796</Words>
  <Characters>16733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19491</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4</cp:revision>
  <cp:lastPrinted>2017-05-19T10:26:00Z</cp:lastPrinted>
  <dcterms:created xsi:type="dcterms:W3CDTF">2022-03-23T16:24:00Z</dcterms:created>
  <dcterms:modified xsi:type="dcterms:W3CDTF">2022-03-28T11:18:00Z</dcterms:modified>
</cp:coreProperties>
</file>