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E7F" w14:textId="77777777" w:rsidR="00F55042" w:rsidRDefault="00F55042"/>
    <w:p w14:paraId="10CB0B6E" w14:textId="77777777" w:rsidR="00DC4C8F" w:rsidRDefault="00DC4C8F"/>
    <w:p w14:paraId="5882248C" w14:textId="02857E98" w:rsidR="00DC4C8F" w:rsidRPr="00DC4C8F" w:rsidRDefault="004C53A4" w:rsidP="00DC4C8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</w:t>
      </w:r>
      <w:r w:rsidR="004B1D18">
        <w:rPr>
          <w:b/>
          <w:bCs/>
          <w:sz w:val="40"/>
          <w:szCs w:val="40"/>
          <w:u w:val="single"/>
        </w:rPr>
        <w:t>2</w:t>
      </w:r>
      <w:r w:rsidR="002E39CF">
        <w:rPr>
          <w:b/>
          <w:bCs/>
          <w:sz w:val="40"/>
          <w:szCs w:val="40"/>
          <w:u w:val="single"/>
        </w:rPr>
        <w:t>5</w:t>
      </w:r>
      <w:r>
        <w:rPr>
          <w:b/>
          <w:bCs/>
          <w:sz w:val="40"/>
          <w:szCs w:val="40"/>
          <w:u w:val="single"/>
        </w:rPr>
        <w:t xml:space="preserve"> </w:t>
      </w:r>
      <w:r w:rsidR="00DC4C8F" w:rsidRPr="00DC4C8F">
        <w:rPr>
          <w:b/>
          <w:bCs/>
          <w:sz w:val="40"/>
          <w:szCs w:val="40"/>
          <w:u w:val="single"/>
        </w:rPr>
        <w:t>Procurement in Excess of € 10m</w:t>
      </w:r>
    </w:p>
    <w:p w14:paraId="7FC17CCB" w14:textId="3CDD62BF" w:rsidR="00DC4C8F" w:rsidRDefault="00DC4C8F"/>
    <w:p w14:paraId="7A0B6A01" w14:textId="4A6D3499" w:rsidR="00DC4C8F" w:rsidRDefault="00DC4C8F" w:rsidP="00DC4C8F">
      <w:pPr>
        <w:rPr>
          <w:lang w:val="en-US"/>
        </w:rPr>
      </w:pPr>
    </w:p>
    <w:p w14:paraId="5A87A2A7" w14:textId="2077CF0A" w:rsidR="00DC4C8F" w:rsidRDefault="00DC4C8F" w:rsidP="00DC4C8F">
      <w:pPr>
        <w:rPr>
          <w:lang w:val="en-US"/>
        </w:rPr>
      </w:pPr>
    </w:p>
    <w:p w14:paraId="2F4E7B77" w14:textId="77777777" w:rsidR="00DC4C8F" w:rsidRDefault="00DC4C8F" w:rsidP="00DC4C8F">
      <w:pPr>
        <w:rPr>
          <w:lang w:val="en-US"/>
        </w:rPr>
      </w:pPr>
    </w:p>
    <w:p w14:paraId="22EE9C48" w14:textId="77777777" w:rsidR="00DC4C8F" w:rsidRPr="007B31FD" w:rsidRDefault="00DC4C8F" w:rsidP="00DC4C8F"/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64"/>
      </w:tblGrid>
      <w:tr w:rsidR="007B31FD" w:rsidRPr="007B31FD" w14:paraId="69BFFD85" w14:textId="77777777" w:rsidTr="00DC4C8F">
        <w:trPr>
          <w:trHeight w:val="217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29A2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Project Details</w:t>
            </w:r>
          </w:p>
        </w:tc>
      </w:tr>
      <w:tr w:rsidR="00DC4C8F" w14:paraId="00C479F6" w14:textId="77777777" w:rsidTr="00DC4C8F">
        <w:trPr>
          <w:trHeight w:val="16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D713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Year: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9BC3" w14:textId="46477AFA" w:rsidR="00DC4C8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2</w:t>
            </w:r>
            <w:r w:rsidR="002E39CF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DC4C8F" w14:paraId="1D52A133" w14:textId="77777777" w:rsidTr="00DC4C8F">
        <w:trPr>
          <w:trHeight w:val="28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7FC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Parent Department: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B911" w14:textId="77777777" w:rsidR="00DC4C8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DC4C8F" w14:paraId="7F260675" w14:textId="77777777" w:rsidTr="00DC4C8F">
        <w:trPr>
          <w:trHeight w:val="27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DF6C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Name of Contracting Body: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E710" w14:textId="57C93168" w:rsidR="00DC4C8F" w:rsidRDefault="0021052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C276DE">
              <w:rPr>
                <w:rFonts w:ascii="Bookman Old Style" w:hAnsi="Bookman Old Style"/>
                <w:sz w:val="20"/>
                <w:szCs w:val="20"/>
              </w:rPr>
              <w:t>Housing Department</w:t>
            </w:r>
          </w:p>
        </w:tc>
      </w:tr>
      <w:tr w:rsidR="00DC4C8F" w14:paraId="65EB16DF" w14:textId="77777777" w:rsidTr="00DC4C8F">
        <w:trPr>
          <w:trHeight w:val="10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B8CD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Name of Project/Description: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BE1" w14:textId="07C84A15" w:rsidR="00DC4C8F" w:rsidRDefault="0021052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Housing Construction (Direct Build) –Chluian Uachtarach, Lohercannon Ph 2, Tralee, Co.Kerry</w:t>
            </w:r>
          </w:p>
        </w:tc>
      </w:tr>
      <w:tr w:rsidR="00DC4C8F" w14:paraId="582893E4" w14:textId="77777777" w:rsidTr="00DC4C8F">
        <w:trPr>
          <w:trHeight w:val="22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4494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Procurement Details</w:t>
            </w:r>
          </w:p>
        </w:tc>
      </w:tr>
      <w:tr w:rsidR="007B31FD" w:rsidRPr="007B31FD" w14:paraId="724CF229" w14:textId="77777777" w:rsidTr="00DC4C8F">
        <w:trPr>
          <w:trHeight w:val="201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7F86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Advertisement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0E85" w14:textId="3179DFAD" w:rsidR="00DC4C8F" w:rsidRPr="007B31FD" w:rsidRDefault="00A149D3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149D3">
              <w:rPr>
                <w:rFonts w:ascii="Bookman Old Style" w:hAnsi="Bookman Old Style"/>
                <w:sz w:val="20"/>
                <w:szCs w:val="20"/>
              </w:rPr>
              <w:t>19th December 2024</w:t>
            </w:r>
          </w:p>
        </w:tc>
      </w:tr>
      <w:tr w:rsidR="007B31FD" w:rsidRPr="007B31FD" w14:paraId="0ACF5865" w14:textId="77777777" w:rsidTr="00DC4C8F">
        <w:trPr>
          <w:trHeight w:val="16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F3AD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Tender Advertised in: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F329" w14:textId="5A36C2BF" w:rsidR="00DC4C8F" w:rsidRPr="007B31FD" w:rsidRDefault="009F782B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OJEU – Contract Notice via E-Tenders public procurement website</w:t>
            </w:r>
          </w:p>
        </w:tc>
      </w:tr>
      <w:tr w:rsidR="007B31FD" w:rsidRPr="007B31FD" w14:paraId="79E27AC2" w14:textId="77777777" w:rsidTr="00DC4C8F">
        <w:trPr>
          <w:trHeight w:val="15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CEC4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Awarded to: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842" w14:textId="567ECF8A" w:rsidR="00DC4C8F" w:rsidRPr="007B31FD" w:rsidRDefault="001B4505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Eamon Costello (Kerry) Ltd</w:t>
            </w:r>
          </w:p>
        </w:tc>
      </w:tr>
      <w:tr w:rsidR="007B31FD" w:rsidRPr="007B31FD" w14:paraId="64947E10" w14:textId="77777777" w:rsidTr="00DC4C8F">
        <w:trPr>
          <w:trHeight w:val="11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5C11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EU Contract Award Notice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7C2" w14:textId="7DEDE1F7" w:rsidR="00DC4C8F" w:rsidRPr="007B31FD" w:rsidRDefault="00A149D3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149D3">
              <w:rPr>
                <w:rFonts w:ascii="Bookman Old Style" w:hAnsi="Bookman Old Style"/>
                <w:sz w:val="20"/>
                <w:szCs w:val="20"/>
              </w:rPr>
              <w:t>21st August 2025</w:t>
            </w:r>
          </w:p>
        </w:tc>
      </w:tr>
      <w:tr w:rsidR="007B31FD" w:rsidRPr="007B31FD" w14:paraId="2ED2D201" w14:textId="77777777" w:rsidTr="00DC4C8F">
        <w:trPr>
          <w:trHeight w:val="234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72F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Contract Price: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FF81" w14:textId="677BFB2D" w:rsidR="00DC4C8F" w:rsidRPr="007B31FD" w:rsidRDefault="00483CE4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F782B">
              <w:rPr>
                <w:rFonts w:ascii="Bookman Old Style" w:hAnsi="Bookman Old Style"/>
                <w:sz w:val="20"/>
                <w:szCs w:val="20"/>
              </w:rPr>
              <w:t>€</w:t>
            </w:r>
            <w:r>
              <w:rPr>
                <w:rFonts w:ascii="Bookman Old Style" w:hAnsi="Bookman Old Style"/>
                <w:sz w:val="20"/>
                <w:szCs w:val="20"/>
              </w:rPr>
              <w:t>27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sz w:val="20"/>
                <w:szCs w:val="20"/>
              </w:rPr>
              <w:t>270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sz w:val="20"/>
                <w:szCs w:val="20"/>
              </w:rPr>
              <w:t>370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</w:rPr>
              <w:t>95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 xml:space="preserve"> ex V.A.T.</w:t>
            </w:r>
          </w:p>
        </w:tc>
      </w:tr>
      <w:tr w:rsidR="007B31FD" w:rsidRPr="007B31FD" w14:paraId="7092BEC3" w14:textId="77777777" w:rsidTr="00DC4C8F">
        <w:trPr>
          <w:trHeight w:val="7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378B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Progress</w:t>
            </w:r>
          </w:p>
        </w:tc>
      </w:tr>
      <w:tr w:rsidR="007B31FD" w:rsidRPr="007B31FD" w14:paraId="66795445" w14:textId="77777777" w:rsidTr="00DC4C8F">
        <w:trPr>
          <w:trHeight w:val="18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4ED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Start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4C21" w14:textId="67654B28" w:rsidR="00DC4C8F" w:rsidRPr="007B31FD" w:rsidRDefault="001B4505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August 2025</w:t>
            </w:r>
          </w:p>
        </w:tc>
      </w:tr>
      <w:tr w:rsidR="007B31FD" w:rsidRPr="007B31FD" w14:paraId="56981DD1" w14:textId="77777777" w:rsidTr="00DC4C8F">
        <w:trPr>
          <w:trHeight w:val="14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371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Expected Date of Completion per Contract: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A0DE" w14:textId="3F1F86C0" w:rsidR="00DC4C8F" w:rsidRPr="007B31FD" w:rsidRDefault="00A15F4D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October 2027</w:t>
            </w:r>
          </w:p>
        </w:tc>
      </w:tr>
      <w:tr w:rsidR="007B31FD" w:rsidRPr="007B31FD" w14:paraId="370683A3" w14:textId="77777777" w:rsidTr="00DC4C8F">
        <w:trPr>
          <w:trHeight w:val="13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CB78" w14:textId="739C2D4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Spend in Year under Review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 xml:space="preserve"> (202</w:t>
            </w:r>
            <w:r w:rsidR="00A15F4D">
              <w:rPr>
                <w:rFonts w:ascii="Bookman Old Style" w:hAnsi="Bookman Old Style"/>
                <w:sz w:val="20"/>
                <w:szCs w:val="20"/>
              </w:rPr>
              <w:t>5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8DB0" w14:textId="1242A5CB" w:rsidR="00DC4C8F" w:rsidRPr="007B31FD" w:rsidRDefault="001371C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€617,329 ex V.A.T.</w:t>
            </w:r>
          </w:p>
        </w:tc>
      </w:tr>
      <w:tr w:rsidR="007B31FD" w:rsidRPr="007B31FD" w14:paraId="47106F1C" w14:textId="77777777" w:rsidTr="00DC4C8F">
        <w:trPr>
          <w:trHeight w:val="9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D0DF" w14:textId="1AF8F2A1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Cumulative Spend to End of Year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 xml:space="preserve"> (202</w:t>
            </w:r>
            <w:r w:rsidR="00A15F4D">
              <w:rPr>
                <w:rFonts w:ascii="Bookman Old Style" w:hAnsi="Bookman Old Style"/>
                <w:sz w:val="20"/>
                <w:szCs w:val="20"/>
              </w:rPr>
              <w:t>5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A785" w14:textId="527F187B" w:rsidR="00DC4C8F" w:rsidRPr="007B31FD" w:rsidRDefault="001371C7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€617,329 ex V.A.T.</w:t>
            </w:r>
          </w:p>
        </w:tc>
      </w:tr>
      <w:tr w:rsidR="007B31FD" w:rsidRPr="007B31FD" w14:paraId="2B55D06F" w14:textId="77777777" w:rsidTr="00DC4C8F">
        <w:trPr>
          <w:trHeight w:val="21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E2F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Projected Final Cost: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292F" w14:textId="3D71F449" w:rsidR="00DC4C8F" w:rsidRPr="007B31FD" w:rsidRDefault="009F782B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F782B">
              <w:rPr>
                <w:rFonts w:ascii="Bookman Old Style" w:hAnsi="Bookman Old Style"/>
                <w:sz w:val="20"/>
                <w:szCs w:val="20"/>
              </w:rPr>
              <w:t>€</w:t>
            </w:r>
            <w:r>
              <w:rPr>
                <w:rFonts w:ascii="Bookman Old Style" w:hAnsi="Bookman Old Style"/>
                <w:sz w:val="20"/>
                <w:szCs w:val="20"/>
              </w:rPr>
              <w:t>27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sz w:val="20"/>
                <w:szCs w:val="20"/>
              </w:rPr>
              <w:t>270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sz w:val="20"/>
                <w:szCs w:val="20"/>
              </w:rPr>
              <w:t>370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</w:rPr>
              <w:t>95</w:t>
            </w:r>
            <w:r w:rsidRPr="009F782B">
              <w:rPr>
                <w:rFonts w:ascii="Bookman Old Style" w:hAnsi="Bookman Old Style"/>
                <w:sz w:val="20"/>
                <w:szCs w:val="20"/>
              </w:rPr>
              <w:t xml:space="preserve"> ex V.A.T.</w:t>
            </w:r>
          </w:p>
        </w:tc>
      </w:tr>
      <w:tr w:rsidR="007B31FD" w:rsidRPr="007B31FD" w14:paraId="37663ED0" w14:textId="77777777" w:rsidTr="00DC4C8F">
        <w:trPr>
          <w:trHeight w:val="19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FC6E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Value of Contract Variations: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D416" w14:textId="7D28AFDB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31FD" w:rsidRPr="007B31FD" w14:paraId="4DE12D89" w14:textId="77777777" w:rsidTr="00DC4C8F">
        <w:trPr>
          <w:trHeight w:val="16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7DD6" w14:textId="7234C31A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Date of Completion</w:t>
            </w:r>
            <w:r w:rsidR="00631EDD" w:rsidRPr="007B31FD">
              <w:rPr>
                <w:rFonts w:ascii="Bookman Old Style" w:hAnsi="Bookman Old Style"/>
                <w:sz w:val="20"/>
                <w:szCs w:val="20"/>
              </w:rPr>
              <w:t xml:space="preserve"> (estimated)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780" w14:textId="0C85E5A9" w:rsidR="00DC4C8F" w:rsidRPr="007B31FD" w:rsidRDefault="00734378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October 2027</w:t>
            </w:r>
          </w:p>
        </w:tc>
      </w:tr>
      <w:tr w:rsidR="007B31FD" w:rsidRPr="007B31FD" w14:paraId="614848FF" w14:textId="77777777" w:rsidTr="00DC4C8F">
        <w:trPr>
          <w:trHeight w:val="274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B7E9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Outputs</w:t>
            </w:r>
          </w:p>
        </w:tc>
      </w:tr>
      <w:tr w:rsidR="007B31FD" w:rsidRPr="007B31FD" w14:paraId="3525DECC" w14:textId="77777777" w:rsidTr="00DC4C8F">
        <w:trPr>
          <w:trHeight w:val="37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94C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Expected Output on Completion</w:t>
            </w:r>
          </w:p>
          <w:p w14:paraId="0CDF795A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(E.G. XX kms of Road,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22C5" w14:textId="073DC1DC" w:rsidR="00DC4C8F" w:rsidRPr="007B31FD" w:rsidRDefault="00734378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89 No. Social Housing Units and all associated site works </w:t>
            </w:r>
          </w:p>
        </w:tc>
      </w:tr>
      <w:tr w:rsidR="00DC4C8F" w:rsidRPr="007B31FD" w14:paraId="44D5F223" w14:textId="77777777" w:rsidTr="00DC4C8F">
        <w:trPr>
          <w:trHeight w:val="216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FC13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Output Achieved to date</w:t>
            </w:r>
          </w:p>
          <w:p w14:paraId="3A330EB7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(E.G. X kms of Roads,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398" w14:textId="27C29C17" w:rsidR="00DC4C8F" w:rsidRPr="007B31FD" w:rsidRDefault="00734378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 Programme</w:t>
            </w:r>
          </w:p>
        </w:tc>
      </w:tr>
    </w:tbl>
    <w:p w14:paraId="5EB71356" w14:textId="77777777" w:rsidR="00DC4C8F" w:rsidRPr="007B31FD" w:rsidRDefault="00DC4C8F" w:rsidP="00DC4C8F"/>
    <w:p w14:paraId="306DB64A" w14:textId="77777777" w:rsidR="00DC4C8F" w:rsidRPr="007B31FD" w:rsidRDefault="00DC4C8F" w:rsidP="00DC4C8F"/>
    <w:p w14:paraId="7BF70BDF" w14:textId="77777777" w:rsidR="00DC4C8F" w:rsidRPr="007B31FD" w:rsidRDefault="00DC4C8F" w:rsidP="00DC4C8F">
      <w:pPr>
        <w:rPr>
          <w:lang w:eastAsia="en-US"/>
        </w:rPr>
      </w:pPr>
    </w:p>
    <w:p w14:paraId="1421FB8D" w14:textId="05B5A415" w:rsidR="00DC4C8F" w:rsidRPr="007B31FD" w:rsidRDefault="00DC4C8F"/>
    <w:p w14:paraId="24646983" w14:textId="77777777" w:rsidR="004C53A4" w:rsidRDefault="004C53A4"/>
    <w:sectPr w:rsidR="004C5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8F"/>
    <w:rsid w:val="001371C7"/>
    <w:rsid w:val="00172AE8"/>
    <w:rsid w:val="001B4505"/>
    <w:rsid w:val="00210529"/>
    <w:rsid w:val="002252BA"/>
    <w:rsid w:val="00252AB4"/>
    <w:rsid w:val="002956CB"/>
    <w:rsid w:val="002A090B"/>
    <w:rsid w:val="002E39CF"/>
    <w:rsid w:val="00343347"/>
    <w:rsid w:val="00450C33"/>
    <w:rsid w:val="00483CE4"/>
    <w:rsid w:val="004B1D18"/>
    <w:rsid w:val="004C53A4"/>
    <w:rsid w:val="00512F3D"/>
    <w:rsid w:val="00631EDD"/>
    <w:rsid w:val="00734378"/>
    <w:rsid w:val="007A5FCB"/>
    <w:rsid w:val="007B31FD"/>
    <w:rsid w:val="007B6090"/>
    <w:rsid w:val="00805CF1"/>
    <w:rsid w:val="00950991"/>
    <w:rsid w:val="00973088"/>
    <w:rsid w:val="009D2104"/>
    <w:rsid w:val="009D28AF"/>
    <w:rsid w:val="009F782B"/>
    <w:rsid w:val="00A149D3"/>
    <w:rsid w:val="00A15F4D"/>
    <w:rsid w:val="00AB5CA5"/>
    <w:rsid w:val="00CC3125"/>
    <w:rsid w:val="00D812FE"/>
    <w:rsid w:val="00DC4C8F"/>
    <w:rsid w:val="00F0295E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3B6D"/>
  <w15:chartTrackingRefBased/>
  <w15:docId w15:val="{1DA40FA0-4647-48A7-9BEF-90D5BD1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8F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Brosnan</dc:creator>
  <cp:keywords/>
  <dc:description/>
  <cp:lastModifiedBy>Patricia M. Griffin (Housing)</cp:lastModifiedBy>
  <cp:revision>3</cp:revision>
  <cp:lastPrinted>2026-05-12T10:40:00Z</cp:lastPrinted>
  <dcterms:created xsi:type="dcterms:W3CDTF">2026-05-12T10:41:00Z</dcterms:created>
  <dcterms:modified xsi:type="dcterms:W3CDTF">2026-05-12T11:15:00Z</dcterms:modified>
</cp:coreProperties>
</file>